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4B8" w:rsidRDefault="00F474B8" w:rsidP="00F474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Олимпиада (школьный этап) по предмету </w:t>
      </w:r>
      <w:r w:rsidR="00027213">
        <w:rPr>
          <w:rFonts w:ascii="Times New Roman" w:hAnsi="Times New Roman" w:cs="Times New Roman"/>
          <w:b/>
          <w:sz w:val="28"/>
          <w:szCs w:val="28"/>
        </w:rPr>
        <w:t>Искусство (МХК)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74B8" w:rsidRDefault="00F474B8" w:rsidP="00F474B8">
      <w:pPr>
        <w:tabs>
          <w:tab w:val="left" w:pos="4515"/>
          <w:tab w:val="center" w:pos="53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F474B8" w:rsidRDefault="00F474B8" w:rsidP="00F474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2017-2018 учебный год.</w:t>
      </w:r>
    </w:p>
    <w:p w:rsidR="00F474B8" w:rsidRDefault="00F474B8" w:rsidP="00F474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I тип задания.</w:t>
      </w:r>
    </w:p>
    <w:p w:rsidR="00F474B8" w:rsidRPr="002B0840" w:rsidRDefault="00F474B8" w:rsidP="00F474B8">
      <w:pPr>
        <w:pStyle w:val="a3"/>
        <w:ind w:left="284"/>
        <w:rPr>
          <w:rFonts w:ascii="Times New Roman" w:hAnsi="Times New Roman" w:cs="Times New Roman"/>
          <w:b/>
          <w:i/>
          <w:sz w:val="28"/>
          <w:szCs w:val="28"/>
        </w:rPr>
      </w:pPr>
      <w:r w:rsidRPr="002B0840">
        <w:rPr>
          <w:rFonts w:ascii="Times New Roman" w:hAnsi="Times New Roman" w:cs="Times New Roman"/>
          <w:b/>
          <w:i/>
          <w:sz w:val="28"/>
          <w:szCs w:val="28"/>
        </w:rPr>
        <w:t>Даны 3 изображения памятников искусства.</w:t>
      </w:r>
    </w:p>
    <w:p w:rsidR="00F474B8" w:rsidRPr="002B0840" w:rsidRDefault="00F474B8" w:rsidP="00F474B8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2B0840">
        <w:rPr>
          <w:rFonts w:ascii="Times New Roman" w:hAnsi="Times New Roman" w:cs="Times New Roman"/>
          <w:sz w:val="28"/>
          <w:szCs w:val="28"/>
        </w:rPr>
        <w:t>Напишите:</w:t>
      </w:r>
    </w:p>
    <w:p w:rsidR="00F474B8" w:rsidRPr="002B0840" w:rsidRDefault="00F474B8" w:rsidP="00F474B8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2B084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Н</w:t>
      </w:r>
      <w:r w:rsidRPr="002B0840">
        <w:rPr>
          <w:rFonts w:ascii="Times New Roman" w:hAnsi="Times New Roman" w:cs="Times New Roman"/>
          <w:sz w:val="28"/>
          <w:szCs w:val="28"/>
        </w:rPr>
        <w:t>азвани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B0840">
        <w:rPr>
          <w:rFonts w:ascii="Times New Roman" w:hAnsi="Times New Roman" w:cs="Times New Roman"/>
          <w:sz w:val="28"/>
          <w:szCs w:val="28"/>
        </w:rPr>
        <w:t xml:space="preserve"> произведени</w:t>
      </w:r>
      <w:r>
        <w:rPr>
          <w:rFonts w:ascii="Times New Roman" w:hAnsi="Times New Roman" w:cs="Times New Roman"/>
          <w:sz w:val="28"/>
          <w:szCs w:val="28"/>
        </w:rPr>
        <w:t>я;</w:t>
      </w:r>
    </w:p>
    <w:p w:rsidR="00F474B8" w:rsidRPr="002B0840" w:rsidRDefault="00F474B8" w:rsidP="00F474B8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</w:t>
      </w:r>
      <w:r w:rsidRPr="002B0840">
        <w:rPr>
          <w:rFonts w:ascii="Times New Roman" w:hAnsi="Times New Roman" w:cs="Times New Roman"/>
          <w:sz w:val="28"/>
          <w:szCs w:val="28"/>
        </w:rPr>
        <w:t xml:space="preserve"> какой ст</w:t>
      </w:r>
      <w:r>
        <w:rPr>
          <w:rFonts w:ascii="Times New Roman" w:hAnsi="Times New Roman" w:cs="Times New Roman"/>
          <w:sz w:val="28"/>
          <w:szCs w:val="28"/>
        </w:rPr>
        <w:t>ране или культуре они относятся;</w:t>
      </w:r>
    </w:p>
    <w:p w:rsidR="00F474B8" w:rsidRPr="002B0840" w:rsidRDefault="00F474B8" w:rsidP="00F474B8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Время их создания;</w:t>
      </w:r>
    </w:p>
    <w:p w:rsidR="00F474B8" w:rsidRPr="002B0840" w:rsidRDefault="00F474B8" w:rsidP="00F474B8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</w:t>
      </w:r>
      <w:r w:rsidRPr="002B0840">
        <w:rPr>
          <w:rFonts w:ascii="Times New Roman" w:hAnsi="Times New Roman" w:cs="Times New Roman"/>
          <w:sz w:val="28"/>
          <w:szCs w:val="28"/>
        </w:rPr>
        <w:t>х ме</w:t>
      </w:r>
      <w:r>
        <w:rPr>
          <w:rFonts w:ascii="Times New Roman" w:hAnsi="Times New Roman" w:cs="Times New Roman"/>
          <w:sz w:val="28"/>
          <w:szCs w:val="28"/>
        </w:rPr>
        <w:t>стонахождение в настоящее время.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2126"/>
        <w:gridCol w:w="4253"/>
      </w:tblGrid>
      <w:tr w:rsidR="00F474B8" w:rsidTr="00F474B8">
        <w:tc>
          <w:tcPr>
            <w:tcW w:w="4219" w:type="dxa"/>
            <w:shd w:val="clear" w:color="auto" w:fill="auto"/>
          </w:tcPr>
          <w:p w:rsidR="00F474B8" w:rsidRDefault="00F474B8" w:rsidP="00521D8E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66975" cy="1390082"/>
                  <wp:effectExtent l="19050" t="0" r="0" b="0"/>
                  <wp:docPr id="3" name="Рисунок 1" descr="Última Cena - Da Vinci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Última Cena - Da Vinci 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619" cy="13898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</w:tcPr>
          <w:p w:rsidR="00F474B8" w:rsidRDefault="00F474B8" w:rsidP="00521D8E">
            <w:pPr>
              <w:snapToGrid w:val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52524" cy="1728788"/>
                  <wp:effectExtent l="19050" t="0" r="0" b="0"/>
                  <wp:docPr id="4" name="Рисунок 4" descr="MG-Paris-Aphrodite of Mil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G-Paris-Aphrodite of Mil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4" cy="17287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F474B8" w:rsidRDefault="00F474B8" w:rsidP="00521D8E">
            <w:pPr>
              <w:snapToGrid w:val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67114" cy="1390650"/>
                  <wp:effectExtent l="19050" t="0" r="0" b="0"/>
                  <wp:docPr id="5" name="Рисунок 7" descr="Колизей. Апрель 2007 года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олизей. Апрель 2007 года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498" cy="13961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74B8" w:rsidTr="00F474B8">
        <w:trPr>
          <w:trHeight w:val="1625"/>
        </w:trPr>
        <w:tc>
          <w:tcPr>
            <w:tcW w:w="4219" w:type="dxa"/>
            <w:shd w:val="clear" w:color="auto" w:fill="auto"/>
          </w:tcPr>
          <w:p w:rsidR="00F474B8" w:rsidRPr="00F474B8" w:rsidRDefault="00F474B8" w:rsidP="00F474B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474B8">
              <w:rPr>
                <w:rFonts w:ascii="Times New Roman" w:hAnsi="Times New Roman" w:cs="Times New Roman"/>
                <w:sz w:val="28"/>
                <w:szCs w:val="28"/>
              </w:rPr>
              <w:t>Тайная вечеря. 1495—1498,</w:t>
            </w:r>
            <w:r w:rsidR="000272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4B8">
              <w:rPr>
                <w:rFonts w:ascii="Times New Roman" w:hAnsi="Times New Roman" w:cs="Times New Roman"/>
                <w:sz w:val="28"/>
                <w:szCs w:val="28"/>
              </w:rPr>
              <w:t xml:space="preserve">Леонардо да Винчи, </w:t>
            </w:r>
          </w:p>
          <w:p w:rsidR="00F474B8" w:rsidRPr="00F474B8" w:rsidRDefault="000408A4" w:rsidP="00F474B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ooltip="Санта-Мария-делле-Грацие" w:history="1">
              <w:r w:rsidR="00256409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Санта-Мария-делле</w:t>
              </w:r>
              <w:r w:rsidR="0002721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F474B8" w:rsidRPr="00F474B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Грацие</w:t>
              </w:r>
            </w:hyperlink>
            <w:r w:rsidR="00F474B8" w:rsidRPr="00F474B8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hyperlink r:id="rId9" w:history="1">
              <w:r w:rsidR="00F474B8" w:rsidRPr="00F474B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Милан</w:t>
              </w:r>
            </w:hyperlink>
            <w:r w:rsidR="00F474B8" w:rsidRPr="00F474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F474B8" w:rsidRPr="00F474B8" w:rsidRDefault="00F474B8" w:rsidP="00F474B8">
            <w:pPr>
              <w:snapToGrid w:val="0"/>
              <w:spacing w:after="0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10ED7">
              <w:rPr>
                <w:b/>
              </w:rPr>
              <w:t>2</w:t>
            </w:r>
            <w:r w:rsidRPr="002B084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27213">
              <w:rPr>
                <w:rFonts w:ascii="Times New Roman" w:hAnsi="Times New Roman" w:cs="Times New Roman"/>
                <w:bCs/>
                <w:sz w:val="28"/>
                <w:szCs w:val="28"/>
              </w:rPr>
              <w:t>Венера Милосская</w:t>
            </w:r>
            <w:r w:rsidRPr="00027213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Pr="00027213">
              <w:rPr>
                <w:rStyle w:val="no-wikidata"/>
                <w:rFonts w:ascii="Times New Roman" w:hAnsi="Times New Roman" w:cs="Times New Roman"/>
                <w:sz w:val="28"/>
                <w:szCs w:val="28"/>
              </w:rPr>
              <w:t>Около 130—100 до н. э.,</w:t>
            </w:r>
            <w:r w:rsidR="00027213" w:rsidRPr="00027213">
              <w:rPr>
                <w:rStyle w:val="no-wikidata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4B8">
              <w:rPr>
                <w:rFonts w:ascii="Times New Roman" w:hAnsi="Times New Roman" w:cs="Times New Roman"/>
                <w:sz w:val="28"/>
                <w:szCs w:val="28"/>
              </w:rPr>
              <w:t>Александрос Антиохийск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</w:p>
          <w:p w:rsidR="00F474B8" w:rsidRPr="00F474B8" w:rsidRDefault="00F474B8" w:rsidP="00521D8E">
            <w:pPr>
              <w:snapToGrid w:val="0"/>
              <w:spacing w:after="0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Лувр, Париж</w:t>
            </w:r>
          </w:p>
        </w:tc>
        <w:tc>
          <w:tcPr>
            <w:tcW w:w="4253" w:type="dxa"/>
            <w:shd w:val="clear" w:color="auto" w:fill="auto"/>
          </w:tcPr>
          <w:p w:rsidR="00F474B8" w:rsidRPr="00F474B8" w:rsidRDefault="00F474B8" w:rsidP="00521D8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</w:rPr>
              <w:t>3</w:t>
            </w:r>
            <w:r w:rsidRPr="002B084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Коллизей</w:t>
            </w:r>
            <w:r>
              <w:t xml:space="preserve">,  </w:t>
            </w:r>
            <w:r w:rsidRPr="00F474B8">
              <w:rPr>
                <w:rFonts w:ascii="Times New Roman" w:hAnsi="Times New Roman" w:cs="Times New Roman"/>
                <w:sz w:val="28"/>
                <w:szCs w:val="28"/>
              </w:rPr>
              <w:t>начало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</w:t>
            </w:r>
            <w:r w:rsidRPr="00F474B8">
              <w:rPr>
                <w:rFonts w:ascii="Times New Roman" w:hAnsi="Times New Roman" w:cs="Times New Roman"/>
                <w:sz w:val="28"/>
                <w:szCs w:val="28"/>
              </w:rPr>
              <w:t>72 году н. 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основатель </w:t>
            </w:r>
            <w:r w:rsidRPr="00F474B8">
              <w:rPr>
                <w:rFonts w:ascii="Times New Roman" w:hAnsi="Times New Roman" w:cs="Times New Roman"/>
                <w:sz w:val="28"/>
                <w:szCs w:val="28"/>
              </w:rPr>
              <w:t>Веспасиан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Рим</w:t>
            </w:r>
          </w:p>
          <w:p w:rsidR="00F474B8" w:rsidRPr="00744EC2" w:rsidRDefault="00F474B8" w:rsidP="00521D8E">
            <w:pPr>
              <w:snapToGrid w:val="0"/>
              <w:ind w:left="317"/>
            </w:pPr>
          </w:p>
        </w:tc>
      </w:tr>
    </w:tbl>
    <w:p w:rsidR="00F474B8" w:rsidRPr="00CD52E1" w:rsidRDefault="00F474B8" w:rsidP="00F474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D52E1">
        <w:rPr>
          <w:rFonts w:ascii="Times New Roman" w:eastAsia="Calibri" w:hAnsi="Times New Roman" w:cs="Times New Roman"/>
          <w:b/>
          <w:sz w:val="28"/>
          <w:szCs w:val="28"/>
        </w:rPr>
        <w:t>Оценивается знание произведений:</w:t>
      </w:r>
    </w:p>
    <w:p w:rsidR="00F474B8" w:rsidRDefault="00F474B8" w:rsidP="00F474B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D52E1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Правильный ответ - </w:t>
      </w:r>
      <w:r w:rsidRPr="00CD52E1">
        <w:rPr>
          <w:rFonts w:ascii="Times New Roman" w:eastAsia="Calibri" w:hAnsi="Times New Roman" w:cs="Times New Roman"/>
          <w:b/>
          <w:sz w:val="28"/>
          <w:szCs w:val="28"/>
        </w:rPr>
        <w:t xml:space="preserve">название </w:t>
      </w:r>
      <w:r w:rsidR="00256409">
        <w:rPr>
          <w:rFonts w:ascii="Times New Roman" w:eastAsia="Calibri" w:hAnsi="Times New Roman" w:cs="Times New Roman"/>
          <w:b/>
          <w:sz w:val="28"/>
          <w:szCs w:val="28"/>
        </w:rPr>
        <w:t>- 2 б, автор – 2 б, время -2 б,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место – 2 б.</w:t>
      </w:r>
    </w:p>
    <w:p w:rsidR="00F474B8" w:rsidRPr="00CD52E1" w:rsidRDefault="00F474B8" w:rsidP="00F474B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(максимально – 24 б.)</w:t>
      </w:r>
    </w:p>
    <w:p w:rsidR="00F474B8" w:rsidRDefault="00F474B8" w:rsidP="00F474B8">
      <w:pPr>
        <w:spacing w:after="0" w:line="240" w:lineRule="auto"/>
        <w:jc w:val="both"/>
      </w:pPr>
    </w:p>
    <w:p w:rsidR="00F474B8" w:rsidRDefault="00F474B8" w:rsidP="00F474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I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тип задания.</w:t>
      </w:r>
    </w:p>
    <w:p w:rsidR="00F474B8" w:rsidRPr="00570858" w:rsidRDefault="00F474B8" w:rsidP="00F474B8">
      <w:pPr>
        <w:rPr>
          <w:rFonts w:ascii="Times New Roman" w:hAnsi="Times New Roman" w:cs="Times New Roman"/>
          <w:sz w:val="28"/>
          <w:szCs w:val="28"/>
        </w:rPr>
      </w:pPr>
      <w:r w:rsidRPr="00570858">
        <w:rPr>
          <w:rFonts w:ascii="Times New Roman" w:hAnsi="Times New Roman" w:cs="Times New Roman"/>
          <w:b/>
          <w:sz w:val="28"/>
          <w:szCs w:val="28"/>
        </w:rPr>
        <w:t>Познакомьтесь с материалом таблицы. Прослушайте 5 фрагментов музыкальных произведе</w:t>
      </w:r>
      <w:r w:rsidRPr="00570858">
        <w:rPr>
          <w:rFonts w:ascii="Times New Roman" w:hAnsi="Times New Roman" w:cs="Times New Roman"/>
          <w:b/>
          <w:sz w:val="28"/>
          <w:szCs w:val="28"/>
        </w:rPr>
        <w:softHyphen/>
        <w:t>ний (каждый будет звучать 2 раза).</w:t>
      </w:r>
    </w:p>
    <w:p w:rsidR="00F474B8" w:rsidRPr="00570858" w:rsidRDefault="00F474B8" w:rsidP="00F474B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0858">
        <w:rPr>
          <w:rFonts w:ascii="Times New Roman" w:hAnsi="Times New Roman" w:cs="Times New Roman"/>
          <w:sz w:val="28"/>
          <w:szCs w:val="28"/>
        </w:rPr>
        <w:t>Определите жанровую принадлежность каждого из них.</w:t>
      </w:r>
    </w:p>
    <w:p w:rsidR="00F474B8" w:rsidRDefault="00F474B8" w:rsidP="00F474B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0858">
        <w:rPr>
          <w:rFonts w:ascii="Times New Roman" w:hAnsi="Times New Roman" w:cs="Times New Roman"/>
          <w:sz w:val="28"/>
          <w:szCs w:val="28"/>
        </w:rPr>
        <w:t>Заполните таблицу, указывая номер звучащего фрагмента. Если Вам известен автор и/или назва</w:t>
      </w:r>
      <w:r w:rsidRPr="00570858">
        <w:rPr>
          <w:rFonts w:ascii="Times New Roman" w:hAnsi="Times New Roman" w:cs="Times New Roman"/>
          <w:sz w:val="28"/>
          <w:szCs w:val="28"/>
        </w:rPr>
        <w:softHyphen/>
        <w:t>ние произведения, укажите их.</w:t>
      </w:r>
    </w:p>
    <w:p w:rsidR="00F474B8" w:rsidRPr="009777C5" w:rsidRDefault="00F474B8" w:rsidP="009777C5">
      <w:pPr>
        <w:spacing w:after="0"/>
        <w:rPr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9777C5" w:rsidRPr="009777C5">
        <w:rPr>
          <w:rFonts w:ascii="Times New Roman" w:hAnsi="Times New Roman" w:cs="Times New Roman"/>
          <w:sz w:val="28"/>
          <w:szCs w:val="28"/>
        </w:rPr>
        <w:t>Алексей Рыбников «Юнона и Авось». Рок-Опера.  - Я тебя никогда не забуду...</w:t>
      </w:r>
      <w:r w:rsidR="009777C5">
        <w:rPr>
          <w:rFonts w:ascii="Times New Roman" w:hAnsi="Times New Roman" w:cs="Times New Roman"/>
          <w:sz w:val="28"/>
          <w:szCs w:val="28"/>
        </w:rPr>
        <w:t>;</w:t>
      </w:r>
    </w:p>
    <w:p w:rsidR="00F474B8" w:rsidRDefault="00F474B8" w:rsidP="009777C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CC7EBE">
        <w:rPr>
          <w:rFonts w:ascii="Times New Roman" w:hAnsi="Times New Roman" w:cs="Times New Roman"/>
          <w:sz w:val="28"/>
          <w:szCs w:val="28"/>
          <w:lang w:val="uk-UA"/>
        </w:rPr>
        <w:t>Д.Д. Шостакович</w:t>
      </w:r>
      <w:r w:rsidR="0025640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D7DAE">
        <w:rPr>
          <w:rFonts w:ascii="Times New Roman" w:hAnsi="Times New Roman" w:cs="Times New Roman"/>
          <w:sz w:val="28"/>
          <w:szCs w:val="28"/>
          <w:lang w:val="uk-UA"/>
        </w:rPr>
        <w:t xml:space="preserve">Симфония №7 </w:t>
      </w:r>
      <w:r w:rsidRPr="00CC7EBE">
        <w:rPr>
          <w:rFonts w:ascii="Times New Roman" w:hAnsi="Times New Roman" w:cs="Times New Roman"/>
          <w:sz w:val="28"/>
          <w:szCs w:val="28"/>
          <w:lang w:val="uk-UA"/>
        </w:rPr>
        <w:t>«Ленинградская»</w:t>
      </w:r>
      <w:r w:rsidR="0025640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C7EB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27213">
        <w:rPr>
          <w:rFonts w:ascii="Times New Roman" w:hAnsi="Times New Roman" w:cs="Times New Roman"/>
          <w:sz w:val="28"/>
          <w:szCs w:val="28"/>
          <w:lang w:val="uk-UA"/>
        </w:rPr>
        <w:t>тема</w:t>
      </w:r>
      <w:r w:rsidRPr="00CC7EBE">
        <w:rPr>
          <w:rFonts w:ascii="Times New Roman" w:hAnsi="Times New Roman" w:cs="Times New Roman"/>
          <w:sz w:val="28"/>
          <w:szCs w:val="28"/>
          <w:lang w:val="uk-UA"/>
        </w:rPr>
        <w:t xml:space="preserve"> «Нашествие»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474B8" w:rsidRPr="009777C5" w:rsidRDefault="00F474B8" w:rsidP="009777C5">
      <w:pPr>
        <w:spacing w:after="0"/>
        <w:rPr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9777C5" w:rsidRPr="009777C5">
        <w:rPr>
          <w:rFonts w:ascii="Times New Roman" w:hAnsi="Times New Roman" w:cs="Times New Roman"/>
          <w:sz w:val="28"/>
          <w:szCs w:val="28"/>
        </w:rPr>
        <w:t>Р.Щедрин. Балет «Кармен - сюита», танец Кармен</w:t>
      </w:r>
      <w:r w:rsidR="009777C5">
        <w:rPr>
          <w:rFonts w:ascii="Times New Roman" w:hAnsi="Times New Roman" w:cs="Times New Roman"/>
          <w:sz w:val="28"/>
          <w:szCs w:val="28"/>
        </w:rPr>
        <w:t>;</w:t>
      </w:r>
    </w:p>
    <w:p w:rsidR="00F474B8" w:rsidRPr="00CC7EBE" w:rsidRDefault="00F474B8" w:rsidP="009777C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CC7EBE">
        <w:rPr>
          <w:rFonts w:ascii="Times New Roman" w:hAnsi="Times New Roman" w:cs="Times New Roman"/>
          <w:sz w:val="28"/>
          <w:szCs w:val="28"/>
          <w:lang w:val="uk-UA"/>
        </w:rPr>
        <w:t>Ф.Шуберт.</w:t>
      </w:r>
      <w:r w:rsidR="0025640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C7EBE">
        <w:rPr>
          <w:rFonts w:ascii="Times New Roman" w:hAnsi="Times New Roman" w:cs="Times New Roman"/>
          <w:sz w:val="28"/>
          <w:szCs w:val="28"/>
          <w:lang w:val="uk-UA"/>
        </w:rPr>
        <w:t xml:space="preserve"> И. Гёте</w:t>
      </w:r>
      <w:r w:rsidR="00256409">
        <w:rPr>
          <w:rFonts w:ascii="Times New Roman" w:hAnsi="Times New Roman" w:cs="Times New Roman"/>
          <w:sz w:val="28"/>
          <w:szCs w:val="28"/>
          <w:lang w:val="uk-UA"/>
        </w:rPr>
        <w:t>.  «Лесной</w:t>
      </w:r>
      <w:r w:rsidR="009777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7EBE">
        <w:rPr>
          <w:rFonts w:ascii="Times New Roman" w:hAnsi="Times New Roman" w:cs="Times New Roman"/>
          <w:sz w:val="28"/>
          <w:szCs w:val="28"/>
          <w:lang w:val="uk-UA"/>
        </w:rPr>
        <w:t>царь»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474B8" w:rsidRPr="008938ED" w:rsidRDefault="00F474B8" w:rsidP="009777C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 </w:t>
      </w:r>
      <w:r w:rsidRPr="00CC7EBE">
        <w:rPr>
          <w:rFonts w:ascii="Times New Roman" w:hAnsi="Times New Roman" w:cs="Times New Roman"/>
          <w:sz w:val="28"/>
          <w:szCs w:val="28"/>
        </w:rPr>
        <w:t>Д</w:t>
      </w:r>
      <w:r w:rsidR="00256409">
        <w:rPr>
          <w:rFonts w:ascii="Times New Roman" w:hAnsi="Times New Roman" w:cs="Times New Roman"/>
          <w:sz w:val="28"/>
          <w:szCs w:val="28"/>
        </w:rPr>
        <w:t>.</w:t>
      </w:r>
      <w:r w:rsidRPr="00CC7EBE">
        <w:rPr>
          <w:rFonts w:ascii="Times New Roman" w:hAnsi="Times New Roman" w:cs="Times New Roman"/>
          <w:sz w:val="28"/>
          <w:szCs w:val="28"/>
        </w:rPr>
        <w:t xml:space="preserve">  Гершвин</w:t>
      </w:r>
      <w:r w:rsidR="00256409">
        <w:rPr>
          <w:rFonts w:ascii="Times New Roman" w:hAnsi="Times New Roman" w:cs="Times New Roman"/>
          <w:sz w:val="28"/>
          <w:szCs w:val="28"/>
        </w:rPr>
        <w:t xml:space="preserve">.  </w:t>
      </w:r>
      <w:r w:rsidRPr="00CC7EBE">
        <w:rPr>
          <w:rFonts w:ascii="Times New Roman" w:hAnsi="Times New Roman" w:cs="Times New Roman"/>
          <w:sz w:val="28"/>
          <w:szCs w:val="28"/>
        </w:rPr>
        <w:t>«Порги и Бесс».Вступление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7"/>
        <w:tblW w:w="10599" w:type="dxa"/>
        <w:tblLayout w:type="fixed"/>
        <w:tblLook w:val="04A0"/>
      </w:tblPr>
      <w:tblGrid>
        <w:gridCol w:w="2235"/>
        <w:gridCol w:w="4819"/>
        <w:gridCol w:w="1844"/>
        <w:gridCol w:w="1701"/>
      </w:tblGrid>
      <w:tr w:rsidR="00F474B8" w:rsidRPr="00CC7EBE" w:rsidTr="00256409">
        <w:tc>
          <w:tcPr>
            <w:tcW w:w="2235" w:type="dxa"/>
          </w:tcPr>
          <w:p w:rsidR="00F474B8" w:rsidRPr="00CC7EBE" w:rsidRDefault="00F474B8" w:rsidP="00521D8E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EB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звучания</w:t>
            </w:r>
          </w:p>
          <w:p w:rsidR="00F474B8" w:rsidRPr="00CC7EBE" w:rsidRDefault="00F474B8" w:rsidP="00521D8E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EBE">
              <w:rPr>
                <w:rFonts w:ascii="Times New Roman" w:hAnsi="Times New Roman" w:cs="Times New Roman"/>
                <w:b/>
                <w:sz w:val="28"/>
                <w:szCs w:val="28"/>
              </w:rPr>
              <w:t>произведения</w:t>
            </w:r>
          </w:p>
        </w:tc>
        <w:tc>
          <w:tcPr>
            <w:tcW w:w="4819" w:type="dxa"/>
          </w:tcPr>
          <w:p w:rsidR="00F474B8" w:rsidRPr="00CC7EBE" w:rsidRDefault="00F474B8" w:rsidP="00521D8E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EBE">
              <w:rPr>
                <w:rFonts w:ascii="Times New Roman" w:hAnsi="Times New Roman" w:cs="Times New Roman"/>
                <w:b/>
                <w:sz w:val="28"/>
                <w:szCs w:val="28"/>
              </w:rPr>
              <w:t>Произведение</w:t>
            </w:r>
          </w:p>
        </w:tc>
        <w:tc>
          <w:tcPr>
            <w:tcW w:w="1844" w:type="dxa"/>
          </w:tcPr>
          <w:p w:rsidR="00F474B8" w:rsidRPr="00CC7EBE" w:rsidRDefault="00F474B8" w:rsidP="00521D8E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EBE">
              <w:rPr>
                <w:rFonts w:ascii="Times New Roman" w:hAnsi="Times New Roman" w:cs="Times New Roman"/>
                <w:b/>
                <w:sz w:val="28"/>
                <w:szCs w:val="28"/>
              </w:rPr>
              <w:t>Жанр</w:t>
            </w:r>
          </w:p>
        </w:tc>
        <w:tc>
          <w:tcPr>
            <w:tcW w:w="1701" w:type="dxa"/>
          </w:tcPr>
          <w:p w:rsidR="00F474B8" w:rsidRPr="00CC7EBE" w:rsidRDefault="00F474B8" w:rsidP="00521D8E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EBE">
              <w:rPr>
                <w:rFonts w:ascii="Times New Roman" w:hAnsi="Times New Roman" w:cs="Times New Roman"/>
                <w:b/>
                <w:sz w:val="28"/>
                <w:szCs w:val="28"/>
              </w:rPr>
              <w:t>Баллы.</w:t>
            </w:r>
          </w:p>
        </w:tc>
      </w:tr>
      <w:tr w:rsidR="00F474B8" w:rsidRPr="00CC7EBE" w:rsidTr="00256409">
        <w:tc>
          <w:tcPr>
            <w:tcW w:w="2235" w:type="dxa"/>
          </w:tcPr>
          <w:p w:rsidR="00F474B8" w:rsidRPr="00CC7EBE" w:rsidRDefault="00F474B8" w:rsidP="00521D8E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F474B8" w:rsidRPr="00CC7EBE" w:rsidRDefault="009777C5" w:rsidP="00521D8E">
            <w:pPr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7C5">
              <w:rPr>
                <w:rFonts w:ascii="Times New Roman" w:hAnsi="Times New Roman" w:cs="Times New Roman"/>
                <w:sz w:val="28"/>
                <w:szCs w:val="28"/>
              </w:rPr>
              <w:t>Алексей Рыбников «Юнона и Авось». Рок-Опера.  - Я тебя никогда не забуду...</w:t>
            </w:r>
          </w:p>
        </w:tc>
        <w:tc>
          <w:tcPr>
            <w:tcW w:w="1844" w:type="dxa"/>
          </w:tcPr>
          <w:p w:rsidR="00F474B8" w:rsidRPr="00CC7EBE" w:rsidRDefault="00F474B8" w:rsidP="00521D8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EBE">
              <w:rPr>
                <w:rFonts w:ascii="Times New Roman" w:hAnsi="Times New Roman" w:cs="Times New Roman"/>
                <w:sz w:val="28"/>
                <w:szCs w:val="28"/>
              </w:rPr>
              <w:t>Рок- опера</w:t>
            </w:r>
          </w:p>
        </w:tc>
        <w:tc>
          <w:tcPr>
            <w:tcW w:w="1701" w:type="dxa"/>
          </w:tcPr>
          <w:p w:rsidR="00F474B8" w:rsidRPr="00CC7EBE" w:rsidRDefault="00F474B8" w:rsidP="00521D8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E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+2=4</w:t>
            </w:r>
          </w:p>
        </w:tc>
      </w:tr>
      <w:tr w:rsidR="00F474B8" w:rsidRPr="00CC7EBE" w:rsidTr="00256409">
        <w:tc>
          <w:tcPr>
            <w:tcW w:w="2235" w:type="dxa"/>
          </w:tcPr>
          <w:p w:rsidR="00F474B8" w:rsidRPr="00CC7EBE" w:rsidRDefault="00F474B8" w:rsidP="00521D8E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F474B8" w:rsidRPr="00CC7EBE" w:rsidRDefault="00F474B8" w:rsidP="00521D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7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Д.Д. Шостакович</w:t>
            </w:r>
            <w:r w:rsidR="001D7D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Симфония № 7</w:t>
            </w:r>
          </w:p>
          <w:p w:rsidR="00F474B8" w:rsidRPr="00CC7EBE" w:rsidRDefault="00F474B8" w:rsidP="000272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«Ленинградская»</w:t>
            </w:r>
            <w:r w:rsidR="002564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CC7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0272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  <w:r w:rsidRPr="00CC7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«Нашествие»</w:t>
            </w:r>
          </w:p>
        </w:tc>
        <w:tc>
          <w:tcPr>
            <w:tcW w:w="1844" w:type="dxa"/>
          </w:tcPr>
          <w:p w:rsidR="00F474B8" w:rsidRPr="00CC7EBE" w:rsidRDefault="00F474B8" w:rsidP="00521D8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EBE">
              <w:rPr>
                <w:rFonts w:ascii="Times New Roman" w:hAnsi="Times New Roman" w:cs="Times New Roman"/>
                <w:sz w:val="28"/>
                <w:szCs w:val="28"/>
              </w:rPr>
              <w:t>Симфония</w:t>
            </w:r>
          </w:p>
        </w:tc>
        <w:tc>
          <w:tcPr>
            <w:tcW w:w="1701" w:type="dxa"/>
          </w:tcPr>
          <w:p w:rsidR="00F474B8" w:rsidRPr="00CC7EBE" w:rsidRDefault="00F474B8" w:rsidP="00521D8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E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+2=4</w:t>
            </w:r>
          </w:p>
        </w:tc>
      </w:tr>
      <w:tr w:rsidR="00F474B8" w:rsidRPr="00CC7EBE" w:rsidTr="00256409">
        <w:tc>
          <w:tcPr>
            <w:tcW w:w="2235" w:type="dxa"/>
          </w:tcPr>
          <w:p w:rsidR="00F474B8" w:rsidRPr="00CC7EBE" w:rsidRDefault="00F474B8" w:rsidP="00521D8E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F474B8" w:rsidRPr="00CC7EBE" w:rsidRDefault="00F474B8" w:rsidP="00521D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7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Ф.Шуберт. И. Гёте  «Лесной</w:t>
            </w:r>
            <w:r w:rsidR="000272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C7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царь»</w:t>
            </w:r>
          </w:p>
          <w:p w:rsidR="00F474B8" w:rsidRPr="00CC7EBE" w:rsidRDefault="00F474B8" w:rsidP="00521D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</w:tcPr>
          <w:p w:rsidR="00F474B8" w:rsidRPr="00CC7EBE" w:rsidRDefault="00F474B8" w:rsidP="00521D8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EBE">
              <w:rPr>
                <w:rFonts w:ascii="Times New Roman" w:hAnsi="Times New Roman" w:cs="Times New Roman"/>
                <w:sz w:val="28"/>
                <w:szCs w:val="28"/>
              </w:rPr>
              <w:t>Баллада</w:t>
            </w:r>
          </w:p>
        </w:tc>
        <w:tc>
          <w:tcPr>
            <w:tcW w:w="1701" w:type="dxa"/>
          </w:tcPr>
          <w:p w:rsidR="00F474B8" w:rsidRPr="00CC7EBE" w:rsidRDefault="00F474B8" w:rsidP="00521D8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E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+2=4</w:t>
            </w:r>
          </w:p>
        </w:tc>
      </w:tr>
      <w:tr w:rsidR="00F474B8" w:rsidRPr="00CC7EBE" w:rsidTr="00256409">
        <w:tc>
          <w:tcPr>
            <w:tcW w:w="2235" w:type="dxa"/>
          </w:tcPr>
          <w:p w:rsidR="00F474B8" w:rsidRPr="00CC7EBE" w:rsidRDefault="00F474B8" w:rsidP="00521D8E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F474B8" w:rsidRPr="00CC7EBE" w:rsidRDefault="009777C5" w:rsidP="00521D8E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7C5">
              <w:rPr>
                <w:rFonts w:ascii="Times New Roman" w:hAnsi="Times New Roman" w:cs="Times New Roman"/>
                <w:sz w:val="28"/>
                <w:szCs w:val="28"/>
              </w:rPr>
              <w:t>Р.Щедрин. Балет «Кармен - сюита», танец Кармен</w:t>
            </w:r>
            <w:r w:rsidRPr="00CC7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4" w:type="dxa"/>
          </w:tcPr>
          <w:p w:rsidR="00F474B8" w:rsidRPr="00CC7EBE" w:rsidRDefault="00F474B8" w:rsidP="00521D8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EBE">
              <w:rPr>
                <w:rFonts w:ascii="Times New Roman" w:hAnsi="Times New Roman" w:cs="Times New Roman"/>
                <w:sz w:val="28"/>
                <w:szCs w:val="28"/>
              </w:rPr>
              <w:t>Балет</w:t>
            </w:r>
          </w:p>
        </w:tc>
        <w:tc>
          <w:tcPr>
            <w:tcW w:w="1701" w:type="dxa"/>
          </w:tcPr>
          <w:p w:rsidR="00F474B8" w:rsidRPr="00F474B8" w:rsidRDefault="00F474B8" w:rsidP="00521D8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4B8">
              <w:rPr>
                <w:rFonts w:ascii="Times New Roman" w:hAnsi="Times New Roman" w:cs="Times New Roman"/>
                <w:sz w:val="28"/>
                <w:szCs w:val="28"/>
              </w:rPr>
              <w:t>2+2=4</w:t>
            </w:r>
          </w:p>
        </w:tc>
      </w:tr>
      <w:tr w:rsidR="00F474B8" w:rsidRPr="00CC7EBE" w:rsidTr="00256409">
        <w:tc>
          <w:tcPr>
            <w:tcW w:w="2235" w:type="dxa"/>
          </w:tcPr>
          <w:p w:rsidR="00F474B8" w:rsidRPr="00CC7EBE" w:rsidRDefault="00F474B8" w:rsidP="00521D8E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F474B8" w:rsidRPr="00CC7EBE" w:rsidRDefault="00F474B8" w:rsidP="00521D8E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C7EB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564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C7EBE">
              <w:rPr>
                <w:rFonts w:ascii="Times New Roman" w:hAnsi="Times New Roman" w:cs="Times New Roman"/>
                <w:sz w:val="28"/>
                <w:szCs w:val="28"/>
              </w:rPr>
              <w:t xml:space="preserve"> Гершвин    «Порги и Бесс».</w:t>
            </w:r>
          </w:p>
          <w:p w:rsidR="00F474B8" w:rsidRPr="00CC7EBE" w:rsidRDefault="00F474B8" w:rsidP="00521D8E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C7EBE">
              <w:rPr>
                <w:rFonts w:ascii="Times New Roman" w:hAnsi="Times New Roman" w:cs="Times New Roman"/>
                <w:sz w:val="28"/>
                <w:szCs w:val="28"/>
              </w:rPr>
              <w:t>Вступление</w:t>
            </w:r>
          </w:p>
        </w:tc>
        <w:tc>
          <w:tcPr>
            <w:tcW w:w="1844" w:type="dxa"/>
          </w:tcPr>
          <w:p w:rsidR="00F474B8" w:rsidRPr="00CC7EBE" w:rsidRDefault="00F474B8" w:rsidP="00521D8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EBE">
              <w:rPr>
                <w:rFonts w:ascii="Times New Roman" w:hAnsi="Times New Roman" w:cs="Times New Roman"/>
                <w:sz w:val="28"/>
                <w:szCs w:val="28"/>
              </w:rPr>
              <w:t>Опера</w:t>
            </w:r>
          </w:p>
        </w:tc>
        <w:tc>
          <w:tcPr>
            <w:tcW w:w="1701" w:type="dxa"/>
          </w:tcPr>
          <w:p w:rsidR="00F474B8" w:rsidRPr="00CC7EBE" w:rsidRDefault="00F474B8" w:rsidP="00521D8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E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+2=4</w:t>
            </w:r>
          </w:p>
        </w:tc>
      </w:tr>
    </w:tbl>
    <w:p w:rsidR="00256409" w:rsidRDefault="00256409" w:rsidP="00F474B8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F474B8" w:rsidRPr="00CC7EBE" w:rsidRDefault="00F474B8" w:rsidP="00F474B8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Объясните понятие балет</w:t>
      </w:r>
      <w:r w:rsidRPr="00CC7EBE">
        <w:rPr>
          <w:rFonts w:ascii="Times New Roman" w:hAnsi="Times New Roman" w:cs="Times New Roman"/>
          <w:b/>
          <w:sz w:val="28"/>
          <w:szCs w:val="28"/>
        </w:rPr>
        <w:t>. (2 балла)</w:t>
      </w:r>
    </w:p>
    <w:tbl>
      <w:tblPr>
        <w:tblStyle w:val="a7"/>
        <w:tblW w:w="0" w:type="auto"/>
        <w:tblLook w:val="04A0"/>
      </w:tblPr>
      <w:tblGrid>
        <w:gridCol w:w="10031"/>
      </w:tblGrid>
      <w:tr w:rsidR="00F474B8" w:rsidRPr="00CC7EBE" w:rsidTr="00521D8E">
        <w:tc>
          <w:tcPr>
            <w:tcW w:w="10031" w:type="dxa"/>
          </w:tcPr>
          <w:p w:rsidR="00F474B8" w:rsidRPr="00027213" w:rsidRDefault="00F474B8" w:rsidP="00521D8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7213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Бале́т</w:t>
            </w:r>
            <w:r w:rsidRPr="00027213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0272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hyperlink r:id="rId10" w:tooltip="Французский язык" w:history="1">
              <w:r w:rsidRPr="0002721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фр.</w:t>
              </w:r>
            </w:hyperlink>
            <w:r w:rsidRPr="000272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027213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val="fr-FR"/>
              </w:rPr>
              <w:t>ballet</w:t>
            </w:r>
            <w:r w:rsidRPr="000272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от</w:t>
            </w:r>
            <w:r w:rsidRPr="00027213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0272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итал. </w:t>
            </w:r>
            <w:r w:rsidRPr="00027213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val="it-IT"/>
              </w:rPr>
              <w:t>ballare</w:t>
            </w:r>
            <w:r w:rsidRPr="000272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— танцевать) — вид сценического</w:t>
            </w:r>
            <w:r w:rsidRPr="00027213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0272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искусства; спектакль, содержание которого воплощается в музыкально-хореографических образах.</w:t>
            </w:r>
          </w:p>
          <w:p w:rsidR="00F474B8" w:rsidRPr="00CC7EBE" w:rsidRDefault="00F474B8" w:rsidP="00521D8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F474B8" w:rsidRPr="00F474B8" w:rsidRDefault="00F474B8" w:rsidP="00F474B8">
      <w:pPr>
        <w:pStyle w:val="c11"/>
        <w:shd w:val="clear" w:color="auto" w:fill="FFFFFF"/>
        <w:spacing w:before="0" w:beforeAutospacing="0" w:after="0" w:afterAutospacing="0"/>
        <w:jc w:val="both"/>
        <w:rPr>
          <w:rStyle w:val="c20"/>
          <w:b/>
          <w:bCs/>
          <w:iCs/>
          <w:color w:val="000000"/>
          <w:sz w:val="28"/>
          <w:szCs w:val="28"/>
        </w:rPr>
      </w:pPr>
      <w:r w:rsidRPr="00F474B8">
        <w:rPr>
          <w:rStyle w:val="c20"/>
          <w:b/>
          <w:bCs/>
          <w:iCs/>
          <w:color w:val="000000"/>
          <w:sz w:val="28"/>
          <w:szCs w:val="28"/>
        </w:rPr>
        <w:t>(максимально-</w:t>
      </w:r>
      <w:r>
        <w:rPr>
          <w:rStyle w:val="c20"/>
          <w:b/>
          <w:bCs/>
          <w:iCs/>
          <w:color w:val="000000"/>
          <w:sz w:val="28"/>
          <w:szCs w:val="28"/>
        </w:rPr>
        <w:t xml:space="preserve"> 22 б.)</w:t>
      </w:r>
    </w:p>
    <w:p w:rsidR="00F474B8" w:rsidRDefault="00F474B8" w:rsidP="00F474B8">
      <w:pPr>
        <w:pStyle w:val="c11"/>
        <w:shd w:val="clear" w:color="auto" w:fill="FFFFFF"/>
        <w:spacing w:before="0" w:beforeAutospacing="0" w:after="0" w:afterAutospacing="0"/>
        <w:jc w:val="both"/>
        <w:rPr>
          <w:rStyle w:val="c20"/>
          <w:b/>
          <w:bCs/>
          <w:i/>
          <w:iCs/>
          <w:color w:val="000000"/>
        </w:rPr>
      </w:pPr>
    </w:p>
    <w:p w:rsidR="00F474B8" w:rsidRPr="008938ED" w:rsidRDefault="00F474B8" w:rsidP="008938ED">
      <w:pPr>
        <w:spacing w:after="0" w:line="240" w:lineRule="auto"/>
        <w:jc w:val="both"/>
        <w:rPr>
          <w:rStyle w:val="c20"/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I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тип задания.</w:t>
      </w:r>
    </w:p>
    <w:p w:rsidR="00F474B8" w:rsidRPr="00F474B8" w:rsidRDefault="00F474B8" w:rsidP="00F474B8">
      <w:pPr>
        <w:pStyle w:val="c11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8"/>
          <w:szCs w:val="28"/>
        </w:rPr>
      </w:pPr>
      <w:r w:rsidRPr="00F474B8">
        <w:rPr>
          <w:rStyle w:val="c20"/>
          <w:b/>
          <w:bCs/>
          <w:iCs/>
          <w:color w:val="000000"/>
          <w:sz w:val="28"/>
          <w:szCs w:val="28"/>
        </w:rPr>
        <w:t>Дано 6 фрагментов текстов по истории стилей.</w:t>
      </w:r>
    </w:p>
    <w:p w:rsidR="00F474B8" w:rsidRPr="00F474B8" w:rsidRDefault="00F474B8" w:rsidP="00F474B8">
      <w:pPr>
        <w:pStyle w:val="c11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F474B8">
        <w:rPr>
          <w:rStyle w:val="c2"/>
          <w:b/>
          <w:color w:val="000000"/>
          <w:sz w:val="28"/>
          <w:szCs w:val="28"/>
        </w:rPr>
        <w:t>1. Объедините номера текстов, относящихся к одному и тому же стилю, в три пары.</w:t>
      </w:r>
    </w:p>
    <w:p w:rsidR="00F474B8" w:rsidRPr="008938ED" w:rsidRDefault="00F474B8" w:rsidP="008938ED">
      <w:pPr>
        <w:pStyle w:val="c11"/>
        <w:shd w:val="clear" w:color="auto" w:fill="FFFFFF"/>
        <w:spacing w:before="0" w:beforeAutospacing="0" w:after="0" w:afterAutospacing="0"/>
        <w:ind w:firstLine="710"/>
        <w:jc w:val="both"/>
        <w:rPr>
          <w:b/>
          <w:color w:val="000000"/>
          <w:sz w:val="28"/>
          <w:szCs w:val="28"/>
        </w:rPr>
      </w:pPr>
      <w:r w:rsidRPr="00F474B8">
        <w:rPr>
          <w:rStyle w:val="c2"/>
          <w:b/>
          <w:color w:val="000000"/>
          <w:sz w:val="28"/>
          <w:szCs w:val="28"/>
        </w:rPr>
        <w:t>2. Напишите названия этих стилей.</w:t>
      </w:r>
    </w:p>
    <w:p w:rsidR="00F474B8" w:rsidRPr="00F474B8" w:rsidRDefault="00F474B8" w:rsidP="00256409">
      <w:pPr>
        <w:pStyle w:val="c1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474B8">
        <w:rPr>
          <w:rStyle w:val="c20"/>
          <w:b/>
          <w:bCs/>
          <w:color w:val="000000"/>
          <w:sz w:val="28"/>
          <w:szCs w:val="28"/>
        </w:rPr>
        <w:t>1</w:t>
      </w:r>
      <w:r w:rsidRPr="00F474B8">
        <w:rPr>
          <w:rStyle w:val="c2"/>
          <w:color w:val="000000"/>
          <w:sz w:val="28"/>
          <w:szCs w:val="28"/>
        </w:rPr>
        <w:t>. Этот стиль воплотил новые представления о единстве, безграничности и многообразии мира, о его драматической сложности и вечной изменчивости; его эстетика строилась на коллизии человека и мира, идеальных и чувственных начал, разума и иррационализма.</w:t>
      </w:r>
    </w:p>
    <w:p w:rsidR="00F474B8" w:rsidRPr="00F474B8" w:rsidRDefault="00F474B8" w:rsidP="00256409">
      <w:pPr>
        <w:pStyle w:val="c1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474B8">
        <w:rPr>
          <w:rStyle w:val="c20"/>
          <w:b/>
          <w:bCs/>
          <w:color w:val="000000"/>
          <w:sz w:val="28"/>
          <w:szCs w:val="28"/>
        </w:rPr>
        <w:t>2</w:t>
      </w:r>
      <w:r w:rsidRPr="00F474B8">
        <w:rPr>
          <w:rStyle w:val="c2"/>
          <w:color w:val="000000"/>
          <w:sz w:val="28"/>
          <w:szCs w:val="28"/>
        </w:rPr>
        <w:t>. Это был камерный и изящный стиль аристократических гостиных и дамских будуаров, стиль для людей, придающих значение утонченности обстановки, удобству быта и ценящих повседневные радости жизни. Его эмоциональная и идейная основа – гедонизм и индивидуализм. Лозунгом стиля можно провозгласить "ценность счастливого мига". Эта эпоха придала мироощущениям человека умение наслаждаться радостями жизни, вкус к роскошным и красивым вещам, пристрастие к новизне форм и любовь к жизни.</w:t>
      </w:r>
    </w:p>
    <w:p w:rsidR="00F474B8" w:rsidRPr="00F474B8" w:rsidRDefault="00F474B8" w:rsidP="00256409">
      <w:pPr>
        <w:pStyle w:val="c1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474B8">
        <w:rPr>
          <w:rStyle w:val="c20"/>
          <w:b/>
          <w:bCs/>
          <w:color w:val="000000"/>
          <w:sz w:val="28"/>
          <w:szCs w:val="28"/>
        </w:rPr>
        <w:t>3</w:t>
      </w:r>
      <w:r w:rsidRPr="00F474B8">
        <w:rPr>
          <w:rStyle w:val="c2"/>
          <w:color w:val="000000"/>
          <w:sz w:val="28"/>
          <w:szCs w:val="28"/>
        </w:rPr>
        <w:t>. Вновь расцвела полузабытая пейзажная живопись, бурный подъем переживала историческая живопись, многие художники вдохновлялись литературными сюжетами.</w:t>
      </w:r>
    </w:p>
    <w:p w:rsidR="00F474B8" w:rsidRPr="00F474B8" w:rsidRDefault="00F474B8" w:rsidP="00256409">
      <w:pPr>
        <w:pStyle w:val="c1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474B8">
        <w:rPr>
          <w:rStyle w:val="c20"/>
          <w:b/>
          <w:bCs/>
          <w:color w:val="000000"/>
          <w:sz w:val="28"/>
          <w:szCs w:val="28"/>
        </w:rPr>
        <w:t>4</w:t>
      </w:r>
      <w:r w:rsidRPr="00F474B8">
        <w:rPr>
          <w:rStyle w:val="c2"/>
          <w:color w:val="000000"/>
          <w:sz w:val="28"/>
          <w:szCs w:val="28"/>
        </w:rPr>
        <w:t xml:space="preserve">. Темы живописи – легкий флирт прекрасных дам и кавалеров, капризы и кокетство. Возник новый жанр в живописи – пастораль, запечатлевающий жизнь пастушек и пастухов на лоне природы, одетых в роскошные одежды и читающих книги, увлекающихся игрой на свирели. То есть, это были не изображения будней пастухов и пастушек, а воссоздание атмосферы светских пикников. Также остались </w:t>
      </w:r>
      <w:r w:rsidRPr="00F474B8">
        <w:rPr>
          <w:rStyle w:val="c2"/>
          <w:color w:val="000000"/>
          <w:sz w:val="28"/>
          <w:szCs w:val="28"/>
        </w:rPr>
        <w:lastRenderedPageBreak/>
        <w:t>популярными и мифологические сюжеты, в которых основными фигурами выступают богиня любви Венера, амуры и нимфы.</w:t>
      </w:r>
    </w:p>
    <w:p w:rsidR="00F474B8" w:rsidRPr="00F474B8" w:rsidRDefault="00F474B8" w:rsidP="00256409">
      <w:pPr>
        <w:pStyle w:val="c1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474B8">
        <w:rPr>
          <w:rStyle w:val="c20"/>
          <w:b/>
          <w:bCs/>
          <w:color w:val="000000"/>
          <w:sz w:val="28"/>
          <w:szCs w:val="28"/>
        </w:rPr>
        <w:t>5</w:t>
      </w:r>
      <w:r w:rsidRPr="00F474B8">
        <w:rPr>
          <w:rStyle w:val="c2"/>
          <w:color w:val="000000"/>
          <w:sz w:val="28"/>
          <w:szCs w:val="28"/>
        </w:rPr>
        <w:t>. Предполагалось изображать переживания, сильную личность, отвергающую обывательское существование, жаждущую высшего напряжения творческих сил. Авторы стали показывать эмоциональное отношение человека к внешнему миру. Они внесли много нового в изобразительное искусство. Исключительно важное значение придавалось эффектам освещения, образующим контрасты света и тени, а также сильному звучанию насыщенных красок – все это призвано выразить порывы души, переживания человека.</w:t>
      </w:r>
    </w:p>
    <w:p w:rsidR="00F474B8" w:rsidRPr="00F474B8" w:rsidRDefault="00F474B8" w:rsidP="00256409">
      <w:pPr>
        <w:pStyle w:val="c1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474B8">
        <w:rPr>
          <w:rStyle w:val="c20"/>
          <w:b/>
          <w:bCs/>
          <w:color w:val="000000"/>
          <w:sz w:val="28"/>
          <w:szCs w:val="28"/>
        </w:rPr>
        <w:t>6</w:t>
      </w:r>
      <w:r w:rsidRPr="00F474B8">
        <w:rPr>
          <w:rStyle w:val="c2"/>
          <w:color w:val="000000"/>
          <w:sz w:val="28"/>
          <w:szCs w:val="28"/>
        </w:rPr>
        <w:t>. Искусству свойственны грандиозность, пышность и динамика, патетическая приподнятость, интенсивность чувств, пристрастие к эффектной зрелищности, совмещению иллюзорного и реального, сильным контрастам масштабов и ритмов, материалов и фактур, света и тени. Синтез искусств приобрел всеобъемлющий характер: городские ансамбли, дворцы и церкви, благодаря причудливой пластике фасадов, беспокойной игре светотени, сложным криволинейным планам и абрисам, приобрели живописность и динамичность, как бы вливались в окружающее пространство; интерьеры зданий украшались многоцветной скульптурой, лепкой, резьбой, зеркала и росписи иллюзорно расширяли пространство, а живопись плафонов создавала эффект разверзшихся сводов.</w:t>
      </w:r>
    </w:p>
    <w:tbl>
      <w:tblPr>
        <w:tblpPr w:leftFromText="180" w:rightFromText="180" w:vertAnchor="text" w:horzAnchor="margin" w:tblpY="2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0"/>
        <w:gridCol w:w="3464"/>
        <w:gridCol w:w="3487"/>
      </w:tblGrid>
      <w:tr w:rsidR="00F474B8" w:rsidRPr="00040979" w:rsidTr="00F474B8">
        <w:tc>
          <w:tcPr>
            <w:tcW w:w="3470" w:type="dxa"/>
            <w:shd w:val="clear" w:color="auto" w:fill="auto"/>
          </w:tcPr>
          <w:p w:rsidR="00F474B8" w:rsidRPr="00F474B8" w:rsidRDefault="00F474B8" w:rsidP="00F474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74B8">
              <w:rPr>
                <w:rFonts w:ascii="Times New Roman" w:hAnsi="Times New Roman" w:cs="Times New Roman"/>
                <w:sz w:val="28"/>
                <w:szCs w:val="28"/>
              </w:rPr>
              <w:t>1, 6 – Барокко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(4 б.)</w:t>
            </w:r>
          </w:p>
        </w:tc>
        <w:tc>
          <w:tcPr>
            <w:tcW w:w="3464" w:type="dxa"/>
            <w:shd w:val="clear" w:color="auto" w:fill="auto"/>
          </w:tcPr>
          <w:p w:rsidR="00F474B8" w:rsidRPr="00F474B8" w:rsidRDefault="00F474B8" w:rsidP="00F474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74B8">
              <w:rPr>
                <w:rFonts w:ascii="Times New Roman" w:hAnsi="Times New Roman" w:cs="Times New Roman"/>
                <w:sz w:val="28"/>
                <w:szCs w:val="28"/>
              </w:rPr>
              <w:t xml:space="preserve">2, 4 – Рококо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(4 б.)</w:t>
            </w:r>
          </w:p>
        </w:tc>
        <w:tc>
          <w:tcPr>
            <w:tcW w:w="3487" w:type="dxa"/>
            <w:shd w:val="clear" w:color="auto" w:fill="auto"/>
          </w:tcPr>
          <w:p w:rsidR="00F474B8" w:rsidRPr="00F474B8" w:rsidRDefault="00F474B8" w:rsidP="00F474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74B8">
              <w:rPr>
                <w:rFonts w:ascii="Times New Roman" w:hAnsi="Times New Roman" w:cs="Times New Roman"/>
                <w:sz w:val="28"/>
                <w:szCs w:val="28"/>
              </w:rPr>
              <w:t xml:space="preserve">3, 5 – Романтизм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(4 б.)</w:t>
            </w:r>
          </w:p>
        </w:tc>
      </w:tr>
    </w:tbl>
    <w:p w:rsidR="005B78A0" w:rsidRDefault="00F474B8">
      <w:pPr>
        <w:rPr>
          <w:rFonts w:ascii="Times New Roman" w:hAnsi="Times New Roman" w:cs="Times New Roman"/>
          <w:b/>
          <w:sz w:val="28"/>
          <w:szCs w:val="28"/>
        </w:rPr>
      </w:pPr>
      <w:r w:rsidRPr="00F474B8">
        <w:rPr>
          <w:rFonts w:ascii="Times New Roman" w:hAnsi="Times New Roman" w:cs="Times New Roman"/>
          <w:b/>
          <w:sz w:val="28"/>
          <w:szCs w:val="28"/>
        </w:rPr>
        <w:t xml:space="preserve"> (максимально – 12 б.)</w:t>
      </w:r>
    </w:p>
    <w:p w:rsidR="00F474B8" w:rsidRDefault="00F474B8" w:rsidP="008938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IV </w:t>
      </w:r>
      <w:r>
        <w:rPr>
          <w:rFonts w:ascii="Times New Roman" w:hAnsi="Times New Roman" w:cs="Times New Roman"/>
          <w:b/>
          <w:sz w:val="28"/>
          <w:szCs w:val="28"/>
        </w:rPr>
        <w:t>тип задания</w:t>
      </w:r>
    </w:p>
    <w:p w:rsidR="00F474B8" w:rsidRPr="008938ED" w:rsidRDefault="00F474B8" w:rsidP="008938E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F474B8">
        <w:rPr>
          <w:rFonts w:ascii="Times New Roman" w:hAnsi="Times New Roman" w:cs="Times New Roman"/>
          <w:b/>
          <w:bCs/>
          <w:sz w:val="28"/>
          <w:szCs w:val="28"/>
        </w:rPr>
        <w:t>Даны  18 имен, понятий и терминов, связанных с искусством.</w:t>
      </w:r>
    </w:p>
    <w:p w:rsidR="00F474B8" w:rsidRPr="00F474B8" w:rsidRDefault="00F474B8" w:rsidP="00893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4B8">
        <w:rPr>
          <w:rFonts w:ascii="Times New Roman" w:hAnsi="Times New Roman" w:cs="Times New Roman"/>
          <w:sz w:val="28"/>
          <w:szCs w:val="28"/>
        </w:rPr>
        <w:t>Возрождение.  Шпиль.  Софиты.  Романтизм.  Модернизм. Капитель.   Вивальди.  Бах.  Колонна.  Скена.    Кулиса.  Портик.  Моцарт.  Гендель. Реализм. Верди.  Античность. Занавес</w:t>
      </w:r>
    </w:p>
    <w:p w:rsidR="00F474B8" w:rsidRPr="00F474B8" w:rsidRDefault="00F474B8" w:rsidP="00256409">
      <w:pPr>
        <w:pStyle w:val="a3"/>
        <w:numPr>
          <w:ilvl w:val="0"/>
          <w:numId w:val="4"/>
        </w:numPr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F474B8">
        <w:rPr>
          <w:rFonts w:ascii="Times New Roman" w:hAnsi="Times New Roman" w:cs="Times New Roman"/>
          <w:b/>
          <w:sz w:val="28"/>
          <w:szCs w:val="28"/>
        </w:rPr>
        <w:t>Объедините имена, понятия и термин.</w:t>
      </w:r>
    </w:p>
    <w:p w:rsidR="00F474B8" w:rsidRPr="00F474B8" w:rsidRDefault="00F474B8" w:rsidP="00256409">
      <w:pPr>
        <w:pStyle w:val="a3"/>
        <w:numPr>
          <w:ilvl w:val="0"/>
          <w:numId w:val="4"/>
        </w:numPr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F474B8">
        <w:rPr>
          <w:rFonts w:ascii="Times New Roman" w:hAnsi="Times New Roman" w:cs="Times New Roman"/>
          <w:b/>
          <w:sz w:val="28"/>
          <w:szCs w:val="28"/>
        </w:rPr>
        <w:t>Определите принцип объединения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7"/>
        <w:tblW w:w="10598" w:type="dxa"/>
        <w:tblLook w:val="04A0"/>
      </w:tblPr>
      <w:tblGrid>
        <w:gridCol w:w="1526"/>
        <w:gridCol w:w="5812"/>
        <w:gridCol w:w="3260"/>
      </w:tblGrid>
      <w:tr w:rsidR="00F474B8" w:rsidTr="00521D8E">
        <w:tc>
          <w:tcPr>
            <w:tcW w:w="1526" w:type="dxa"/>
          </w:tcPr>
          <w:p w:rsidR="00F474B8" w:rsidRDefault="00F474B8" w:rsidP="00521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F474B8" w:rsidRDefault="00F474B8" w:rsidP="0089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ряда</w:t>
            </w:r>
          </w:p>
        </w:tc>
        <w:tc>
          <w:tcPr>
            <w:tcW w:w="5812" w:type="dxa"/>
          </w:tcPr>
          <w:p w:rsidR="00F474B8" w:rsidRDefault="00F474B8" w:rsidP="00521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</w:t>
            </w:r>
          </w:p>
        </w:tc>
        <w:tc>
          <w:tcPr>
            <w:tcW w:w="3260" w:type="dxa"/>
          </w:tcPr>
          <w:p w:rsidR="00F474B8" w:rsidRPr="00E87C3A" w:rsidRDefault="00F474B8" w:rsidP="00521D8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  <w:p w:rsidR="00F474B8" w:rsidRDefault="00F474B8" w:rsidP="00521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4B8" w:rsidTr="00521D8E">
        <w:tc>
          <w:tcPr>
            <w:tcW w:w="1526" w:type="dxa"/>
          </w:tcPr>
          <w:p w:rsidR="00F474B8" w:rsidRPr="00E87C3A" w:rsidRDefault="00F474B8" w:rsidP="00521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474B8" w:rsidRPr="00E87C3A" w:rsidRDefault="00F474B8" w:rsidP="00521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474B8" w:rsidRDefault="00F474B8" w:rsidP="00521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474B8" w:rsidRDefault="00F474B8" w:rsidP="00521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4B8" w:rsidTr="00521D8E">
        <w:tc>
          <w:tcPr>
            <w:tcW w:w="1526" w:type="dxa"/>
          </w:tcPr>
          <w:p w:rsidR="00F474B8" w:rsidRPr="00E87C3A" w:rsidRDefault="00F474B8" w:rsidP="00521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474B8" w:rsidRPr="00E87C3A" w:rsidRDefault="00F474B8" w:rsidP="00521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474B8" w:rsidRDefault="00F474B8" w:rsidP="00521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474B8" w:rsidRDefault="00F474B8" w:rsidP="00521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4B8" w:rsidTr="00521D8E">
        <w:tc>
          <w:tcPr>
            <w:tcW w:w="1526" w:type="dxa"/>
          </w:tcPr>
          <w:p w:rsidR="00F474B8" w:rsidRPr="00E87C3A" w:rsidRDefault="00F474B8" w:rsidP="00521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C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474B8" w:rsidRPr="00E87C3A" w:rsidRDefault="00F474B8" w:rsidP="00521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474B8" w:rsidRDefault="00F474B8" w:rsidP="00521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474B8" w:rsidRDefault="00F474B8" w:rsidP="00521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4B8" w:rsidTr="00521D8E">
        <w:tc>
          <w:tcPr>
            <w:tcW w:w="1526" w:type="dxa"/>
          </w:tcPr>
          <w:p w:rsidR="00F474B8" w:rsidRDefault="00F474B8" w:rsidP="00521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474B8" w:rsidRPr="00E87C3A" w:rsidRDefault="00F474B8" w:rsidP="00521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474B8" w:rsidRDefault="00F474B8" w:rsidP="00521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474B8" w:rsidRDefault="00F474B8" w:rsidP="00521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74B8" w:rsidRDefault="00F474B8" w:rsidP="00F474B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938ED" w:rsidRDefault="008938ED" w:rsidP="00F474B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938ED" w:rsidRDefault="008938ED" w:rsidP="00F474B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938ED" w:rsidRDefault="008938ED" w:rsidP="00F474B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474B8" w:rsidRDefault="00F474B8" w:rsidP="00F474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Ответ:</w:t>
      </w:r>
    </w:p>
    <w:tbl>
      <w:tblPr>
        <w:tblStyle w:val="a7"/>
        <w:tblW w:w="10173" w:type="dxa"/>
        <w:tblLook w:val="04A0"/>
      </w:tblPr>
      <w:tblGrid>
        <w:gridCol w:w="1101"/>
        <w:gridCol w:w="5812"/>
        <w:gridCol w:w="3260"/>
      </w:tblGrid>
      <w:tr w:rsidR="00F474B8" w:rsidTr="00521D8E">
        <w:tc>
          <w:tcPr>
            <w:tcW w:w="1101" w:type="dxa"/>
          </w:tcPr>
          <w:p w:rsidR="00F474B8" w:rsidRPr="00F474B8" w:rsidRDefault="00F474B8" w:rsidP="00521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4B8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  <w:p w:rsidR="00F474B8" w:rsidRPr="00F474B8" w:rsidRDefault="00F474B8" w:rsidP="0089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4B8">
              <w:rPr>
                <w:rFonts w:ascii="Times New Roman" w:hAnsi="Times New Roman" w:cs="Times New Roman"/>
                <w:sz w:val="28"/>
                <w:szCs w:val="28"/>
              </w:rPr>
              <w:t>ряда</w:t>
            </w:r>
          </w:p>
        </w:tc>
        <w:tc>
          <w:tcPr>
            <w:tcW w:w="5812" w:type="dxa"/>
          </w:tcPr>
          <w:p w:rsidR="00F474B8" w:rsidRPr="00F474B8" w:rsidRDefault="00F474B8" w:rsidP="00521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4B8">
              <w:rPr>
                <w:rFonts w:ascii="Times New Roman" w:hAnsi="Times New Roman" w:cs="Times New Roman"/>
                <w:sz w:val="28"/>
                <w:szCs w:val="28"/>
              </w:rPr>
              <w:t>Ряд</w:t>
            </w:r>
          </w:p>
        </w:tc>
        <w:tc>
          <w:tcPr>
            <w:tcW w:w="3260" w:type="dxa"/>
          </w:tcPr>
          <w:p w:rsidR="00F474B8" w:rsidRPr="00F474B8" w:rsidRDefault="00F474B8" w:rsidP="00521D8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474B8"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</w:p>
          <w:p w:rsidR="00F474B8" w:rsidRPr="00F474B8" w:rsidRDefault="00F474B8" w:rsidP="00521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4B8" w:rsidTr="00521D8E">
        <w:tc>
          <w:tcPr>
            <w:tcW w:w="1101" w:type="dxa"/>
          </w:tcPr>
          <w:p w:rsidR="00F474B8" w:rsidRPr="00F474B8" w:rsidRDefault="00F474B8" w:rsidP="0089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4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F474B8" w:rsidRPr="00F474B8" w:rsidRDefault="00F474B8" w:rsidP="00521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74B8">
              <w:rPr>
                <w:rFonts w:ascii="Times New Roman" w:hAnsi="Times New Roman" w:cs="Times New Roman"/>
                <w:sz w:val="28"/>
                <w:szCs w:val="28"/>
              </w:rPr>
              <w:t>Капитель.   Шпиль   Портик  Колонна.</w:t>
            </w:r>
          </w:p>
        </w:tc>
        <w:tc>
          <w:tcPr>
            <w:tcW w:w="3260" w:type="dxa"/>
          </w:tcPr>
          <w:p w:rsidR="00F474B8" w:rsidRPr="00F474B8" w:rsidRDefault="00F474B8" w:rsidP="00521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4B8">
              <w:rPr>
                <w:rFonts w:ascii="Times New Roman" w:hAnsi="Times New Roman" w:cs="Times New Roman"/>
                <w:sz w:val="28"/>
                <w:szCs w:val="28"/>
              </w:rPr>
              <w:t>Архитектура</w:t>
            </w:r>
          </w:p>
        </w:tc>
      </w:tr>
      <w:tr w:rsidR="00F474B8" w:rsidTr="00521D8E">
        <w:tc>
          <w:tcPr>
            <w:tcW w:w="1101" w:type="dxa"/>
          </w:tcPr>
          <w:p w:rsidR="00F474B8" w:rsidRPr="00F474B8" w:rsidRDefault="00F474B8" w:rsidP="0089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4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F474B8" w:rsidRPr="00F474B8" w:rsidRDefault="00F474B8" w:rsidP="00521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74B8">
              <w:rPr>
                <w:rFonts w:ascii="Times New Roman" w:hAnsi="Times New Roman" w:cs="Times New Roman"/>
                <w:sz w:val="28"/>
                <w:szCs w:val="28"/>
              </w:rPr>
              <w:t>Возрождение.  Романтизм,  Модернизм. Античность. Реализм.</w:t>
            </w:r>
          </w:p>
        </w:tc>
        <w:tc>
          <w:tcPr>
            <w:tcW w:w="3260" w:type="dxa"/>
          </w:tcPr>
          <w:p w:rsidR="00F474B8" w:rsidRPr="00F474B8" w:rsidRDefault="00F474B8" w:rsidP="00521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4B8">
              <w:rPr>
                <w:rFonts w:ascii="Times New Roman" w:hAnsi="Times New Roman" w:cs="Times New Roman"/>
                <w:sz w:val="28"/>
                <w:szCs w:val="28"/>
              </w:rPr>
              <w:t>Стили, эпохи.</w:t>
            </w:r>
          </w:p>
        </w:tc>
      </w:tr>
      <w:tr w:rsidR="00F474B8" w:rsidTr="00521D8E">
        <w:tc>
          <w:tcPr>
            <w:tcW w:w="1101" w:type="dxa"/>
          </w:tcPr>
          <w:p w:rsidR="00F474B8" w:rsidRPr="00F474B8" w:rsidRDefault="00F474B8" w:rsidP="0089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4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F474B8" w:rsidRPr="00F474B8" w:rsidRDefault="00F474B8" w:rsidP="00521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74B8">
              <w:rPr>
                <w:rFonts w:ascii="Times New Roman" w:hAnsi="Times New Roman" w:cs="Times New Roman"/>
                <w:sz w:val="28"/>
                <w:szCs w:val="28"/>
              </w:rPr>
              <w:t>Скена.  Софиты.  Кулиса, Занавес</w:t>
            </w:r>
          </w:p>
        </w:tc>
        <w:tc>
          <w:tcPr>
            <w:tcW w:w="3260" w:type="dxa"/>
          </w:tcPr>
          <w:p w:rsidR="00F474B8" w:rsidRPr="00F474B8" w:rsidRDefault="00F474B8" w:rsidP="00521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4B8">
              <w:rPr>
                <w:rFonts w:ascii="Times New Roman" w:hAnsi="Times New Roman" w:cs="Times New Roman"/>
                <w:sz w:val="28"/>
                <w:szCs w:val="28"/>
              </w:rPr>
              <w:t>Театр</w:t>
            </w:r>
          </w:p>
        </w:tc>
      </w:tr>
      <w:tr w:rsidR="00F474B8" w:rsidTr="00521D8E">
        <w:tc>
          <w:tcPr>
            <w:tcW w:w="1101" w:type="dxa"/>
          </w:tcPr>
          <w:p w:rsidR="00F474B8" w:rsidRPr="00F474B8" w:rsidRDefault="00F474B8" w:rsidP="0089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4B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F474B8" w:rsidRPr="00F474B8" w:rsidRDefault="00F474B8" w:rsidP="00521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74B8">
              <w:rPr>
                <w:rFonts w:ascii="Times New Roman" w:hAnsi="Times New Roman" w:cs="Times New Roman"/>
                <w:sz w:val="28"/>
                <w:szCs w:val="28"/>
              </w:rPr>
              <w:t xml:space="preserve"> Верди.  Моцарт.  Гендель.  Вивальди.  Бах</w:t>
            </w:r>
          </w:p>
        </w:tc>
        <w:tc>
          <w:tcPr>
            <w:tcW w:w="3260" w:type="dxa"/>
          </w:tcPr>
          <w:p w:rsidR="00F474B8" w:rsidRPr="00F474B8" w:rsidRDefault="00F474B8" w:rsidP="00521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4B8">
              <w:rPr>
                <w:rFonts w:ascii="Times New Roman" w:hAnsi="Times New Roman" w:cs="Times New Roman"/>
                <w:sz w:val="28"/>
                <w:szCs w:val="28"/>
              </w:rPr>
              <w:t>Композиторы</w:t>
            </w:r>
          </w:p>
        </w:tc>
      </w:tr>
    </w:tbl>
    <w:p w:rsidR="00F474B8" w:rsidRPr="00706534" w:rsidRDefault="00F474B8" w:rsidP="008938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4B8" w:rsidRDefault="00F474B8" w:rsidP="008938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правильный ряд – 1 б., за определение – 1 б..</w:t>
      </w:r>
    </w:p>
    <w:p w:rsidR="008938ED" w:rsidRDefault="00F474B8" w:rsidP="008938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(максимально- 8 б.)</w:t>
      </w:r>
    </w:p>
    <w:p w:rsidR="008938ED" w:rsidRDefault="008938ED" w:rsidP="008938E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74B8" w:rsidRDefault="00F474B8" w:rsidP="008938E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тип задания</w:t>
      </w:r>
    </w:p>
    <w:p w:rsidR="00F474B8" w:rsidRPr="00F474B8" w:rsidRDefault="00F474B8" w:rsidP="008938ED">
      <w:pPr>
        <w:pStyle w:val="a3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F474B8">
        <w:rPr>
          <w:rFonts w:ascii="Times New Roman" w:hAnsi="Times New Roman" w:cs="Times New Roman"/>
          <w:b/>
          <w:sz w:val="28"/>
          <w:szCs w:val="28"/>
        </w:rPr>
        <w:t>Познакомьтесь с приметами произведения искусства, приведенными в тексте.</w:t>
      </w:r>
    </w:p>
    <w:p w:rsidR="00F474B8" w:rsidRPr="00F474B8" w:rsidRDefault="00F474B8" w:rsidP="008938ED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74B8">
        <w:rPr>
          <w:rFonts w:ascii="Times New Roman" w:hAnsi="Times New Roman" w:cs="Times New Roman"/>
          <w:b/>
          <w:sz w:val="28"/>
          <w:szCs w:val="28"/>
        </w:rPr>
        <w:t>Определите произведение и его автора по перечисленным приметам. (4 б.)</w:t>
      </w:r>
    </w:p>
    <w:p w:rsidR="00F474B8" w:rsidRPr="00F474B8" w:rsidRDefault="00F474B8" w:rsidP="008938ED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74B8">
        <w:rPr>
          <w:rFonts w:ascii="Times New Roman" w:hAnsi="Times New Roman" w:cs="Times New Roman"/>
          <w:b/>
          <w:sz w:val="28"/>
          <w:szCs w:val="28"/>
        </w:rPr>
        <w:t>Выделите в тексте характерные особенности, которые помогают вам найти ответ.</w:t>
      </w:r>
      <w:r>
        <w:rPr>
          <w:rFonts w:ascii="Times New Roman" w:hAnsi="Times New Roman" w:cs="Times New Roman"/>
          <w:b/>
          <w:sz w:val="28"/>
          <w:szCs w:val="28"/>
        </w:rPr>
        <w:t>(4</w:t>
      </w:r>
      <w:r w:rsidRPr="00F474B8">
        <w:rPr>
          <w:rFonts w:ascii="Times New Roman" w:hAnsi="Times New Roman" w:cs="Times New Roman"/>
          <w:b/>
          <w:sz w:val="28"/>
          <w:szCs w:val="28"/>
        </w:rPr>
        <w:t xml:space="preserve"> б.)</w:t>
      </w:r>
    </w:p>
    <w:p w:rsidR="00F474B8" w:rsidRPr="00F474B8" w:rsidRDefault="00F474B8" w:rsidP="008938ED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74B8">
        <w:rPr>
          <w:rFonts w:ascii="Times New Roman" w:hAnsi="Times New Roman" w:cs="Times New Roman"/>
          <w:b/>
          <w:sz w:val="28"/>
          <w:szCs w:val="28"/>
        </w:rPr>
        <w:t>Укажите вид искусства, к которому оно принадлежит. (4 б.)</w:t>
      </w:r>
    </w:p>
    <w:p w:rsidR="00F474B8" w:rsidRPr="00F474B8" w:rsidRDefault="00F474B8" w:rsidP="008938ED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74B8">
        <w:rPr>
          <w:rFonts w:ascii="Times New Roman" w:hAnsi="Times New Roman" w:cs="Times New Roman"/>
          <w:b/>
          <w:sz w:val="28"/>
          <w:szCs w:val="28"/>
        </w:rPr>
        <w:t>Укажите век или время, или эпоху, когда оно было создано. (4 б.)</w:t>
      </w:r>
    </w:p>
    <w:p w:rsidR="008938ED" w:rsidRPr="008938ED" w:rsidRDefault="00F474B8" w:rsidP="008938ED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4B8">
        <w:rPr>
          <w:rFonts w:ascii="Times New Roman" w:hAnsi="Times New Roman" w:cs="Times New Roman"/>
          <w:b/>
          <w:sz w:val="28"/>
          <w:szCs w:val="28"/>
        </w:rPr>
        <w:t>Укажите место его нахождения</w:t>
      </w:r>
      <w:r w:rsidRPr="00F474B8">
        <w:rPr>
          <w:rFonts w:ascii="Times New Roman" w:hAnsi="Times New Roman" w:cs="Times New Roman"/>
          <w:sz w:val="28"/>
          <w:szCs w:val="28"/>
        </w:rPr>
        <w:t>.</w:t>
      </w:r>
      <w:r w:rsidRPr="00F474B8">
        <w:rPr>
          <w:rFonts w:ascii="Times New Roman" w:hAnsi="Times New Roman" w:cs="Times New Roman"/>
          <w:b/>
          <w:sz w:val="28"/>
          <w:szCs w:val="28"/>
        </w:rPr>
        <w:t xml:space="preserve"> (4 б.)</w:t>
      </w:r>
    </w:p>
    <w:p w:rsidR="008938ED" w:rsidRDefault="00F474B8" w:rsidP="008938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38ED">
        <w:rPr>
          <w:rFonts w:ascii="Times New Roman" w:hAnsi="Times New Roman" w:cs="Times New Roman"/>
          <w:sz w:val="28"/>
          <w:szCs w:val="28"/>
          <w:u w:val="single"/>
        </w:rPr>
        <w:t>Грусть девочки</w:t>
      </w:r>
      <w:r w:rsidRPr="008938ED">
        <w:rPr>
          <w:rFonts w:ascii="Times New Roman" w:hAnsi="Times New Roman" w:cs="Times New Roman"/>
          <w:sz w:val="28"/>
          <w:szCs w:val="28"/>
        </w:rPr>
        <w:t xml:space="preserve"> очень взрослая. Печаль в ее глазах граничит с отчаянием. </w:t>
      </w:r>
      <w:r w:rsidRPr="008938ED">
        <w:rPr>
          <w:rFonts w:ascii="Times New Roman" w:hAnsi="Times New Roman" w:cs="Times New Roman"/>
          <w:sz w:val="28"/>
          <w:szCs w:val="28"/>
          <w:u w:val="single"/>
        </w:rPr>
        <w:t>Неубранные рыжие волосы</w:t>
      </w:r>
      <w:r w:rsidRPr="008938ED">
        <w:rPr>
          <w:rFonts w:ascii="Times New Roman" w:hAnsi="Times New Roman" w:cs="Times New Roman"/>
          <w:sz w:val="28"/>
          <w:szCs w:val="28"/>
        </w:rPr>
        <w:t xml:space="preserve">, темные глаза, нежно-алые губы – формируют легко читаемый </w:t>
      </w:r>
      <w:r w:rsidRPr="008938ED">
        <w:rPr>
          <w:rFonts w:ascii="Times New Roman" w:hAnsi="Times New Roman" w:cs="Times New Roman"/>
          <w:sz w:val="28"/>
          <w:szCs w:val="28"/>
          <w:u w:val="single"/>
        </w:rPr>
        <w:t>образ ребенка с трудной судьбой</w:t>
      </w:r>
      <w:r w:rsidRPr="008938ED">
        <w:rPr>
          <w:rFonts w:ascii="Times New Roman" w:hAnsi="Times New Roman" w:cs="Times New Roman"/>
          <w:sz w:val="28"/>
          <w:szCs w:val="28"/>
        </w:rPr>
        <w:t xml:space="preserve">. В ней совсем нет ничего сказочного, фантастического. Собственно, вся сказочность сюжета подчеркнута лишь одной деталью – </w:t>
      </w:r>
      <w:r w:rsidRPr="008938ED">
        <w:rPr>
          <w:rFonts w:ascii="Times New Roman" w:hAnsi="Times New Roman" w:cs="Times New Roman"/>
          <w:sz w:val="28"/>
          <w:szCs w:val="28"/>
          <w:u w:val="single"/>
        </w:rPr>
        <w:t>группой ласточек, сидящих над головой героини</w:t>
      </w:r>
      <w:r w:rsidRPr="008938ED">
        <w:rPr>
          <w:rFonts w:ascii="Times New Roman" w:hAnsi="Times New Roman" w:cs="Times New Roman"/>
          <w:sz w:val="28"/>
          <w:szCs w:val="28"/>
        </w:rPr>
        <w:t>. Этим символом (как известно, ласточки символизируют надежду) автор уравновешивает полный тоски образ героини, дает надежду на счастливый финал.</w:t>
      </w:r>
    </w:p>
    <w:p w:rsidR="00F474B8" w:rsidRPr="008938ED" w:rsidRDefault="00F474B8" w:rsidP="008938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</w:t>
      </w:r>
      <w:r w:rsidRPr="00F474B8">
        <w:rPr>
          <w:rFonts w:ascii="Times New Roman" w:hAnsi="Times New Roman" w:cs="Times New Roman"/>
          <w:sz w:val="28"/>
          <w:szCs w:val="28"/>
        </w:rPr>
        <w:t xml:space="preserve"> наполнил </w:t>
      </w:r>
      <w:r>
        <w:rPr>
          <w:rFonts w:ascii="Times New Roman" w:hAnsi="Times New Roman" w:cs="Times New Roman"/>
          <w:sz w:val="28"/>
          <w:szCs w:val="28"/>
        </w:rPr>
        <w:t>свою работу</w:t>
      </w:r>
      <w:r w:rsidRPr="00F474B8">
        <w:rPr>
          <w:rFonts w:ascii="Times New Roman" w:hAnsi="Times New Roman" w:cs="Times New Roman"/>
          <w:sz w:val="28"/>
          <w:szCs w:val="28"/>
          <w:u w:val="single"/>
        </w:rPr>
        <w:t>атмосферой тишины и грусти</w:t>
      </w:r>
      <w:r w:rsidRPr="00F474B8">
        <w:rPr>
          <w:rFonts w:ascii="Times New Roman" w:hAnsi="Times New Roman" w:cs="Times New Roman"/>
          <w:sz w:val="28"/>
          <w:szCs w:val="28"/>
        </w:rPr>
        <w:t xml:space="preserve">. Отлично удались водная гладь пруда, камыши, осока, ели. Все неподвижно, тихо, спокойно. Даже </w:t>
      </w:r>
      <w:r w:rsidRPr="00F474B8">
        <w:rPr>
          <w:rFonts w:ascii="Times New Roman" w:hAnsi="Times New Roman" w:cs="Times New Roman"/>
          <w:sz w:val="28"/>
          <w:szCs w:val="28"/>
          <w:u w:val="single"/>
        </w:rPr>
        <w:t>пруд отражает героиню очень деликатно, слегка</w:t>
      </w:r>
      <w:r w:rsidRPr="00F474B8">
        <w:rPr>
          <w:rFonts w:ascii="Times New Roman" w:hAnsi="Times New Roman" w:cs="Times New Roman"/>
          <w:sz w:val="28"/>
          <w:szCs w:val="28"/>
        </w:rPr>
        <w:t>. Чуть трепещут молодые осины. Едва хмурится осеннее небо. Темные</w:t>
      </w:r>
      <w:r w:rsidRPr="00F474B8">
        <w:rPr>
          <w:rFonts w:ascii="Times New Roman" w:hAnsi="Times New Roman" w:cs="Times New Roman"/>
          <w:sz w:val="28"/>
          <w:szCs w:val="28"/>
          <w:u w:val="single"/>
        </w:rPr>
        <w:t>, зеленые тона контрастируют с румянцем на лице героини</w:t>
      </w:r>
      <w:r w:rsidRPr="00F474B8">
        <w:rPr>
          <w:rFonts w:ascii="Times New Roman" w:hAnsi="Times New Roman" w:cs="Times New Roman"/>
          <w:sz w:val="28"/>
          <w:szCs w:val="28"/>
        </w:rPr>
        <w:t xml:space="preserve">, а осенняя грусть - с яркими цветами на юбке. </w:t>
      </w:r>
    </w:p>
    <w:p w:rsidR="008938ED" w:rsidRDefault="008938ED" w:rsidP="008938E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74B8" w:rsidRDefault="00F474B8" w:rsidP="008938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74B8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F474B8" w:rsidRPr="00F474B8" w:rsidRDefault="00F474B8" w:rsidP="008938E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4B8">
        <w:rPr>
          <w:rFonts w:ascii="Times New Roman" w:hAnsi="Times New Roman" w:cs="Times New Roman"/>
          <w:sz w:val="28"/>
          <w:szCs w:val="28"/>
        </w:rPr>
        <w:t>В. М. Васнецов «Аленушка»;</w:t>
      </w:r>
    </w:p>
    <w:p w:rsidR="00F474B8" w:rsidRPr="00F474B8" w:rsidRDefault="00F474B8" w:rsidP="00F474B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474B8">
        <w:rPr>
          <w:rFonts w:ascii="Times New Roman" w:hAnsi="Times New Roman" w:cs="Times New Roman"/>
          <w:sz w:val="28"/>
          <w:szCs w:val="28"/>
        </w:rPr>
        <w:t>Дано в тексте;</w:t>
      </w:r>
    </w:p>
    <w:p w:rsidR="00F474B8" w:rsidRPr="00F474B8" w:rsidRDefault="00F474B8" w:rsidP="00F474B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474B8">
        <w:rPr>
          <w:rFonts w:ascii="Times New Roman" w:hAnsi="Times New Roman" w:cs="Times New Roman"/>
          <w:sz w:val="28"/>
          <w:szCs w:val="28"/>
        </w:rPr>
        <w:t>Живопись;</w:t>
      </w:r>
    </w:p>
    <w:p w:rsidR="00F474B8" w:rsidRPr="00F474B8" w:rsidRDefault="00F474B8" w:rsidP="00F474B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474B8">
        <w:rPr>
          <w:rFonts w:ascii="Times New Roman" w:hAnsi="Times New Roman" w:cs="Times New Roman"/>
          <w:sz w:val="28"/>
          <w:szCs w:val="28"/>
        </w:rPr>
        <w:t>1881 г.;</w:t>
      </w:r>
    </w:p>
    <w:p w:rsidR="00F474B8" w:rsidRDefault="00F474B8" w:rsidP="00F474B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474B8">
        <w:rPr>
          <w:rFonts w:ascii="Times New Roman" w:hAnsi="Times New Roman" w:cs="Times New Roman"/>
          <w:sz w:val="28"/>
          <w:szCs w:val="28"/>
        </w:rPr>
        <w:t>Третьяковская галерея,  Москва.</w:t>
      </w:r>
    </w:p>
    <w:p w:rsidR="00F474B8" w:rsidRPr="00F474B8" w:rsidRDefault="00F474B8" w:rsidP="00F474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474B8">
        <w:rPr>
          <w:rFonts w:ascii="Times New Roman" w:hAnsi="Times New Roman" w:cs="Times New Roman"/>
          <w:b/>
          <w:sz w:val="28"/>
          <w:szCs w:val="28"/>
        </w:rPr>
        <w:t xml:space="preserve">(максимально </w:t>
      </w:r>
      <w:r>
        <w:rPr>
          <w:rFonts w:ascii="Times New Roman" w:hAnsi="Times New Roman" w:cs="Times New Roman"/>
          <w:b/>
          <w:sz w:val="28"/>
          <w:szCs w:val="28"/>
        </w:rPr>
        <w:t>–21 б.)</w:t>
      </w:r>
    </w:p>
    <w:p w:rsidR="00F474B8" w:rsidRDefault="00F474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 тип задания</w:t>
      </w:r>
    </w:p>
    <w:p w:rsidR="00F474B8" w:rsidRPr="00F474B8" w:rsidRDefault="009777C5" w:rsidP="008938ED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-197485</wp:posOffset>
            </wp:positionH>
            <wp:positionV relativeFrom="margin">
              <wp:posOffset>478790</wp:posOffset>
            </wp:positionV>
            <wp:extent cx="1998345" cy="2495550"/>
            <wp:effectExtent l="19050" t="0" r="1905" b="0"/>
            <wp:wrapSquare wrapText="bothSides"/>
            <wp:docPr id="6" name="Рисунок 1" descr="http://www.pravoslavie.ru/sas/image/100359/35936.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pravoslavie.ru/sas/image/100359/35936.b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74B8" w:rsidRPr="00F474B8">
        <w:rPr>
          <w:rFonts w:ascii="Times New Roman" w:hAnsi="Times New Roman" w:cs="Times New Roman"/>
          <w:b/>
          <w:i/>
          <w:sz w:val="28"/>
          <w:szCs w:val="28"/>
        </w:rPr>
        <w:t>Рассмотрите и проанализируйте известное произведение русской школы</w:t>
      </w:r>
    </w:p>
    <w:p w:rsidR="00F474B8" w:rsidRDefault="00F474B8" w:rsidP="00F474B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74B8">
        <w:rPr>
          <w:rFonts w:ascii="Times New Roman" w:hAnsi="Times New Roman" w:cs="Times New Roman"/>
          <w:sz w:val="28"/>
          <w:szCs w:val="28"/>
        </w:rPr>
        <w:t>Напишите название работы и имя ее автора, время создания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474B8">
        <w:rPr>
          <w:rFonts w:ascii="Times New Roman" w:hAnsi="Times New Roman" w:cs="Times New Roman"/>
          <w:b/>
          <w:sz w:val="28"/>
          <w:szCs w:val="28"/>
        </w:rPr>
        <w:t>(6 б.)</w:t>
      </w:r>
    </w:p>
    <w:p w:rsidR="00F474B8" w:rsidRPr="00F474B8" w:rsidRDefault="00F474B8" w:rsidP="00F474B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74B8">
        <w:rPr>
          <w:rFonts w:ascii="Times New Roman" w:hAnsi="Times New Roman" w:cs="Times New Roman"/>
          <w:sz w:val="28"/>
          <w:szCs w:val="28"/>
        </w:rPr>
        <w:t xml:space="preserve"> Опишите общую композицию работы и функ</w:t>
      </w:r>
      <w:r>
        <w:rPr>
          <w:rFonts w:ascii="Times New Roman" w:hAnsi="Times New Roman" w:cs="Times New Roman"/>
          <w:sz w:val="28"/>
          <w:szCs w:val="28"/>
        </w:rPr>
        <w:t>ции изображенных на ней фигур</w:t>
      </w:r>
      <w:r w:rsidRPr="00F474B8">
        <w:rPr>
          <w:rFonts w:ascii="Times New Roman" w:hAnsi="Times New Roman" w:cs="Times New Roman"/>
          <w:b/>
          <w:sz w:val="28"/>
          <w:szCs w:val="28"/>
        </w:rPr>
        <w:t>(4 б)</w:t>
      </w:r>
    </w:p>
    <w:p w:rsidR="00F474B8" w:rsidRPr="00F474B8" w:rsidRDefault="00F474B8" w:rsidP="00F474B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74B8">
        <w:rPr>
          <w:rFonts w:ascii="Times New Roman" w:hAnsi="Times New Roman" w:cs="Times New Roman"/>
          <w:sz w:val="28"/>
          <w:szCs w:val="28"/>
        </w:rPr>
        <w:t>Назовите значимые запоминающиеся детали, их место в композиции и функции.</w:t>
      </w:r>
      <w:r w:rsidRPr="00F474B8">
        <w:rPr>
          <w:rFonts w:ascii="Times New Roman" w:hAnsi="Times New Roman" w:cs="Times New Roman"/>
          <w:b/>
          <w:sz w:val="28"/>
          <w:szCs w:val="28"/>
        </w:rPr>
        <w:t xml:space="preserve"> (4 б)</w:t>
      </w:r>
    </w:p>
    <w:p w:rsidR="00F474B8" w:rsidRPr="00F474B8" w:rsidRDefault="00F474B8" w:rsidP="00F474B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74B8">
        <w:rPr>
          <w:rFonts w:ascii="Times New Roman" w:hAnsi="Times New Roman" w:cs="Times New Roman"/>
          <w:sz w:val="28"/>
          <w:szCs w:val="28"/>
        </w:rPr>
        <w:t>Определите общее настроение работы.</w:t>
      </w:r>
      <w:r w:rsidRPr="00F474B8">
        <w:rPr>
          <w:rFonts w:ascii="Times New Roman" w:hAnsi="Times New Roman" w:cs="Times New Roman"/>
          <w:b/>
          <w:sz w:val="28"/>
          <w:szCs w:val="28"/>
        </w:rPr>
        <w:t xml:space="preserve"> (4 б)</w:t>
      </w:r>
    </w:p>
    <w:p w:rsidR="00F474B8" w:rsidRPr="00F474B8" w:rsidRDefault="00F474B8" w:rsidP="00F474B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74B8">
        <w:rPr>
          <w:rFonts w:ascii="Times New Roman" w:hAnsi="Times New Roman" w:cs="Times New Roman"/>
          <w:sz w:val="28"/>
          <w:szCs w:val="28"/>
        </w:rPr>
        <w:t>Назовите известные произведения этого же вида искусства.</w:t>
      </w:r>
      <w:r w:rsidRPr="00F474B8">
        <w:rPr>
          <w:rFonts w:ascii="Times New Roman" w:hAnsi="Times New Roman" w:cs="Times New Roman"/>
          <w:b/>
          <w:sz w:val="28"/>
          <w:szCs w:val="28"/>
        </w:rPr>
        <w:t xml:space="preserve"> (4 б)</w:t>
      </w:r>
    </w:p>
    <w:p w:rsidR="00F474B8" w:rsidRPr="00F474B8" w:rsidRDefault="00F474B8" w:rsidP="00F474B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74B8">
        <w:rPr>
          <w:rFonts w:ascii="Times New Roman" w:hAnsi="Times New Roman" w:cs="Times New Roman"/>
          <w:sz w:val="28"/>
          <w:szCs w:val="28"/>
        </w:rPr>
        <w:t>Укажите известные работы этого же мастера.</w:t>
      </w:r>
      <w:r w:rsidRPr="00F474B8">
        <w:rPr>
          <w:rFonts w:ascii="Times New Roman" w:hAnsi="Times New Roman" w:cs="Times New Roman"/>
          <w:b/>
          <w:sz w:val="28"/>
          <w:szCs w:val="28"/>
        </w:rPr>
        <w:t xml:space="preserve"> (4 б)</w:t>
      </w:r>
    </w:p>
    <w:p w:rsidR="00F474B8" w:rsidRPr="00F474B8" w:rsidRDefault="00F474B8" w:rsidP="00F474B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474B8" w:rsidRPr="00F474B8" w:rsidRDefault="00F474B8" w:rsidP="00F474B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74B8">
        <w:rPr>
          <w:rFonts w:ascii="Times New Roman" w:hAnsi="Times New Roman" w:cs="Times New Roman"/>
          <w:b/>
          <w:sz w:val="28"/>
          <w:szCs w:val="28"/>
          <w:u w:val="single"/>
        </w:rPr>
        <w:t>Предполагаемый ответ:</w:t>
      </w:r>
    </w:p>
    <w:p w:rsidR="00F474B8" w:rsidRPr="00F474B8" w:rsidRDefault="00F474B8" w:rsidP="008938ED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474B8">
        <w:rPr>
          <w:rFonts w:ascii="Times New Roman" w:hAnsi="Times New Roman" w:cs="Times New Roman"/>
          <w:sz w:val="28"/>
          <w:szCs w:val="28"/>
        </w:rPr>
        <w:t>1. Андрей Рублев, «Троица», 1411 или 1425-27 (нач.</w:t>
      </w:r>
      <w:r w:rsidRPr="00F474B8">
        <w:rPr>
          <w:rFonts w:ascii="Times New Roman" w:hAnsi="Times New Roman" w:cs="Times New Roman"/>
          <w:sz w:val="28"/>
          <w:szCs w:val="28"/>
          <w:lang w:val="en-US"/>
        </w:rPr>
        <w:t>XV</w:t>
      </w:r>
      <w:r>
        <w:rPr>
          <w:rFonts w:ascii="Times New Roman" w:hAnsi="Times New Roman" w:cs="Times New Roman"/>
          <w:sz w:val="28"/>
          <w:szCs w:val="28"/>
        </w:rPr>
        <w:t xml:space="preserve"> в.)</w:t>
      </w:r>
    </w:p>
    <w:p w:rsidR="00F474B8" w:rsidRPr="00F474B8" w:rsidRDefault="00F474B8" w:rsidP="008938E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4B8">
        <w:rPr>
          <w:rFonts w:ascii="Times New Roman" w:hAnsi="Times New Roman" w:cs="Times New Roman"/>
          <w:sz w:val="28"/>
          <w:szCs w:val="28"/>
        </w:rPr>
        <w:t xml:space="preserve">2. На светлом (изначально золотом) фоне изображены три ангела, сидящие вокруг престола с чашей. С тихой грустью, любовно склоняет средний ангел голову к ангелу, сидящему от него справа. Он как бы вопрошает и убеждает, жестом благословения он указывает на чашу. Напротив второго ангела сидит третий, который облачен в одежды синего и зеленого цвета. Это третье Лицо Святой Троицы - Святой Дух. </w:t>
      </w:r>
    </w:p>
    <w:p w:rsidR="00F474B8" w:rsidRPr="00F474B8" w:rsidRDefault="00F474B8" w:rsidP="008938ED">
      <w:pPr>
        <w:jc w:val="both"/>
        <w:rPr>
          <w:rFonts w:ascii="Times New Roman" w:hAnsi="Times New Roman" w:cs="Times New Roman"/>
          <w:sz w:val="28"/>
          <w:szCs w:val="28"/>
        </w:rPr>
      </w:pPr>
      <w:r w:rsidRPr="00F474B8">
        <w:rPr>
          <w:rFonts w:ascii="Times New Roman" w:hAnsi="Times New Roman" w:cs="Times New Roman"/>
          <w:sz w:val="28"/>
          <w:szCs w:val="28"/>
          <w:u w:val="single"/>
        </w:rPr>
        <w:t>Композиция</w:t>
      </w:r>
      <w:r w:rsidRPr="00F474B8">
        <w:rPr>
          <w:rFonts w:ascii="Times New Roman" w:hAnsi="Times New Roman" w:cs="Times New Roman"/>
          <w:sz w:val="28"/>
          <w:szCs w:val="28"/>
        </w:rPr>
        <w:t xml:space="preserve"> «Троицы» </w:t>
      </w:r>
      <w:r w:rsidRPr="00F474B8">
        <w:rPr>
          <w:rFonts w:ascii="Times New Roman" w:hAnsi="Times New Roman" w:cs="Times New Roman"/>
          <w:sz w:val="28"/>
          <w:szCs w:val="28"/>
          <w:u w:val="single"/>
        </w:rPr>
        <w:t>подчинена идее круга</w:t>
      </w:r>
      <w:r w:rsidRPr="00F474B8">
        <w:rPr>
          <w:rFonts w:ascii="Times New Roman" w:hAnsi="Times New Roman" w:cs="Times New Roman"/>
          <w:sz w:val="28"/>
          <w:szCs w:val="28"/>
        </w:rPr>
        <w:t xml:space="preserve">, которая, имеет </w:t>
      </w:r>
      <w:r w:rsidRPr="00F474B8">
        <w:rPr>
          <w:rFonts w:ascii="Times New Roman" w:hAnsi="Times New Roman" w:cs="Times New Roman"/>
          <w:sz w:val="28"/>
          <w:szCs w:val="28"/>
          <w:u w:val="single"/>
        </w:rPr>
        <w:t>символическое значение вечности, любви, солнца и единства</w:t>
      </w:r>
      <w:r w:rsidRPr="00F474B8">
        <w:rPr>
          <w:rFonts w:ascii="Times New Roman" w:hAnsi="Times New Roman" w:cs="Times New Roman"/>
          <w:sz w:val="28"/>
          <w:szCs w:val="28"/>
        </w:rPr>
        <w:t xml:space="preserve">, объединяющего множественность. Своеобразие ее построения у Рублева заключается в том, что изображение не вписывается в круг, как это часто делалось в итальянском искусстве, а фигуры ангелов Рублев располагает так, что они сами образуют круг. Грани палат, горы и подножий ангелов образуют восьмигранник, в который вписаны ангелы и который вторит теме круга. Сам по себе восьмигранник тоже символизировал вечность. </w:t>
      </w:r>
    </w:p>
    <w:p w:rsidR="00F474B8" w:rsidRPr="00F474B8" w:rsidRDefault="00F474B8" w:rsidP="008938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4B8">
        <w:rPr>
          <w:rFonts w:ascii="Times New Roman" w:hAnsi="Times New Roman" w:cs="Times New Roman"/>
          <w:sz w:val="28"/>
          <w:szCs w:val="28"/>
        </w:rPr>
        <w:t xml:space="preserve">3. </w:t>
      </w:r>
      <w:r w:rsidRPr="00F474B8">
        <w:rPr>
          <w:rFonts w:ascii="Times New Roman" w:hAnsi="Times New Roman" w:cs="Times New Roman"/>
          <w:sz w:val="28"/>
          <w:szCs w:val="28"/>
          <w:u w:val="single"/>
        </w:rPr>
        <w:t>Детали</w:t>
      </w:r>
      <w:r w:rsidRPr="00F474B8">
        <w:rPr>
          <w:rFonts w:ascii="Times New Roman" w:hAnsi="Times New Roman" w:cs="Times New Roman"/>
          <w:sz w:val="28"/>
          <w:szCs w:val="28"/>
        </w:rPr>
        <w:t xml:space="preserve">. Цвет одеяний ангелов: зеленый цвет в иконописной символике означает вечную жизнь, это цвет надежды, цветения, духовного пробуждения; красный и синий – иконические цвета Иисуса Христа, телесно-золотистый – как символ плоти Христа (Богочеловека). </w:t>
      </w:r>
    </w:p>
    <w:p w:rsidR="00F474B8" w:rsidRPr="00F474B8" w:rsidRDefault="00F474B8" w:rsidP="008938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4B8">
        <w:rPr>
          <w:rFonts w:ascii="Times New Roman" w:hAnsi="Times New Roman" w:cs="Times New Roman"/>
          <w:sz w:val="28"/>
          <w:szCs w:val="28"/>
        </w:rPr>
        <w:t>Древо, Мамврийский дуб, символизирует древо жизни, символ Креста и Воскресения, находится позади среднего ангела. Палаты – символическое изображение жилища Авраама, гора – гора духовного восхождения.</w:t>
      </w:r>
    </w:p>
    <w:p w:rsidR="00F474B8" w:rsidRPr="00F474B8" w:rsidRDefault="00F474B8" w:rsidP="008938E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4B8">
        <w:rPr>
          <w:rFonts w:ascii="Times New Roman" w:hAnsi="Times New Roman" w:cs="Times New Roman"/>
          <w:sz w:val="28"/>
          <w:szCs w:val="28"/>
        </w:rPr>
        <w:t xml:space="preserve">4. Прекрасны, задумчивы фигуры трех ангелов, сидящих за трапезой. </w:t>
      </w:r>
      <w:r w:rsidR="008938ED" w:rsidRPr="00F474B8">
        <w:rPr>
          <w:rFonts w:ascii="Times New Roman" w:hAnsi="Times New Roman" w:cs="Times New Roman"/>
          <w:sz w:val="28"/>
          <w:szCs w:val="28"/>
        </w:rPr>
        <w:t>Склоняясь</w:t>
      </w:r>
      <w:r w:rsidRPr="00F474B8">
        <w:rPr>
          <w:rFonts w:ascii="Times New Roman" w:hAnsi="Times New Roman" w:cs="Times New Roman"/>
          <w:sz w:val="28"/>
          <w:szCs w:val="28"/>
        </w:rPr>
        <w:t xml:space="preserve"> друг к другу, они словно ведут тихую беседу, покой ангелов столь же </w:t>
      </w:r>
      <w:r w:rsidRPr="00F474B8">
        <w:rPr>
          <w:rFonts w:ascii="Times New Roman" w:hAnsi="Times New Roman" w:cs="Times New Roman"/>
          <w:sz w:val="28"/>
          <w:szCs w:val="28"/>
        </w:rPr>
        <w:lastRenderedPageBreak/>
        <w:t>светел, сколь светлы их лики и золото их нимбов. Мир, согласие и единодушие – вот к чему призывает художник своих соотечественников.</w:t>
      </w:r>
    </w:p>
    <w:p w:rsidR="00F474B8" w:rsidRPr="00F474B8" w:rsidRDefault="00F474B8" w:rsidP="008938E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474B8">
        <w:rPr>
          <w:rFonts w:ascii="Times New Roman" w:hAnsi="Times New Roman" w:cs="Times New Roman"/>
          <w:sz w:val="28"/>
          <w:szCs w:val="28"/>
        </w:rPr>
        <w:t>5. Симон Ушаков «Троица Ветхозаветная», Иконы «Спас Нерукотворный», «Богоматерь Владимирская»</w:t>
      </w:r>
    </w:p>
    <w:p w:rsidR="00F474B8" w:rsidRPr="00F474B8" w:rsidRDefault="00F474B8" w:rsidP="008938E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474B8">
        <w:rPr>
          <w:rFonts w:ascii="Times New Roman" w:hAnsi="Times New Roman" w:cs="Times New Roman"/>
          <w:sz w:val="28"/>
          <w:szCs w:val="28"/>
        </w:rPr>
        <w:t xml:space="preserve">6. Работы: «Спас», </w:t>
      </w:r>
      <w:r w:rsidR="008938ED">
        <w:rPr>
          <w:rFonts w:ascii="Times New Roman" w:hAnsi="Times New Roman" w:cs="Times New Roman"/>
          <w:sz w:val="28"/>
          <w:szCs w:val="28"/>
        </w:rPr>
        <w:t>«</w:t>
      </w:r>
      <w:r w:rsidRPr="00F474B8">
        <w:rPr>
          <w:rFonts w:ascii="Times New Roman" w:hAnsi="Times New Roman" w:cs="Times New Roman"/>
          <w:sz w:val="28"/>
          <w:szCs w:val="28"/>
        </w:rPr>
        <w:t>Апостол Павел», «Апостол Петр»</w:t>
      </w:r>
    </w:p>
    <w:p w:rsidR="00F474B8" w:rsidRDefault="00F474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(максимально -26</w:t>
      </w:r>
      <w:r w:rsidR="00027213">
        <w:rPr>
          <w:rFonts w:ascii="Times New Roman" w:hAnsi="Times New Roman" w:cs="Times New Roman"/>
          <w:b/>
          <w:sz w:val="28"/>
          <w:szCs w:val="28"/>
        </w:rPr>
        <w:t xml:space="preserve"> б.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474B8" w:rsidRDefault="00F474B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474B8" w:rsidRPr="002D68B4" w:rsidRDefault="00F474B8" w:rsidP="00F474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Творческое задание.</w:t>
      </w:r>
    </w:p>
    <w:p w:rsidR="00F474B8" w:rsidRPr="00CD52E1" w:rsidRDefault="00F474B8" w:rsidP="00F474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 творческий проект.</w:t>
      </w:r>
    </w:p>
    <w:p w:rsidR="00F474B8" w:rsidRPr="00CD52E1" w:rsidRDefault="00F474B8" w:rsidP="00F474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Критерии творческого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«продукта» проекта</w:t>
      </w:r>
      <w:r w:rsidRPr="00CD5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474B8" w:rsidRPr="00CD52E1" w:rsidRDefault="00F474B8" w:rsidP="00F474B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Композиция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 </w:t>
      </w:r>
      <w:r w:rsidRPr="00CD5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</w:t>
      </w:r>
    </w:p>
    <w:p w:rsidR="00F474B8" w:rsidRPr="00CD52E1" w:rsidRDefault="00F474B8" w:rsidP="00F474B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Цветовое (тональное) решение – 12</w:t>
      </w:r>
      <w:r w:rsidRPr="00CD5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б.</w:t>
      </w:r>
    </w:p>
    <w:p w:rsidR="00F474B8" w:rsidRPr="00CD52E1" w:rsidRDefault="00F474B8" w:rsidP="00F474B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Раскрытие темы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27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D5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б.</w:t>
      </w:r>
    </w:p>
    <w:p w:rsidR="00F474B8" w:rsidRDefault="00F474B8" w:rsidP="00F474B8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 w:rsidRPr="005273F9">
        <w:rPr>
          <w:rFonts w:ascii="Times New Roman" w:eastAsia="Calibri" w:hAnsi="Times New Roman" w:cs="Times New Roman"/>
          <w:b/>
          <w:sz w:val="28"/>
          <w:szCs w:val="28"/>
        </w:rPr>
        <w:t>(максимально –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027213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5273F9">
        <w:rPr>
          <w:rFonts w:ascii="Times New Roman" w:eastAsia="Calibri" w:hAnsi="Times New Roman" w:cs="Times New Roman"/>
          <w:b/>
          <w:sz w:val="28"/>
          <w:szCs w:val="28"/>
        </w:rPr>
        <w:t xml:space="preserve">  б.</w:t>
      </w:r>
      <w:r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F474B8" w:rsidRDefault="00F474B8" w:rsidP="00F474B8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74B8" w:rsidRPr="005273F9" w:rsidRDefault="00F474B8" w:rsidP="00F474B8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Всего: 150 б.</w:t>
      </w:r>
    </w:p>
    <w:p w:rsidR="00F474B8" w:rsidRPr="00F474B8" w:rsidRDefault="00F474B8">
      <w:pPr>
        <w:rPr>
          <w:rFonts w:ascii="Times New Roman" w:hAnsi="Times New Roman" w:cs="Times New Roman"/>
          <w:b/>
          <w:sz w:val="28"/>
          <w:szCs w:val="28"/>
        </w:rPr>
      </w:pPr>
    </w:p>
    <w:sectPr w:rsidR="00F474B8" w:rsidRPr="00F474B8" w:rsidSect="00F474B8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5504"/>
    <w:multiLevelType w:val="hybridMultilevel"/>
    <w:tmpl w:val="DC96F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F4F74"/>
    <w:multiLevelType w:val="hybridMultilevel"/>
    <w:tmpl w:val="BB2C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C223E"/>
    <w:multiLevelType w:val="hybridMultilevel"/>
    <w:tmpl w:val="EE027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D038B"/>
    <w:multiLevelType w:val="hybridMultilevel"/>
    <w:tmpl w:val="B6EC032A"/>
    <w:lvl w:ilvl="0" w:tplc="14988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B54173"/>
    <w:multiLevelType w:val="hybridMultilevel"/>
    <w:tmpl w:val="12C43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96B20"/>
    <w:multiLevelType w:val="hybridMultilevel"/>
    <w:tmpl w:val="69A20C04"/>
    <w:lvl w:ilvl="0" w:tplc="6DC826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B00CA"/>
    <w:multiLevelType w:val="hybridMultilevel"/>
    <w:tmpl w:val="B2808B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866062"/>
    <w:multiLevelType w:val="hybridMultilevel"/>
    <w:tmpl w:val="6FDA5A80"/>
    <w:lvl w:ilvl="0" w:tplc="284E8778">
      <w:start w:val="1"/>
      <w:numFmt w:val="decimal"/>
      <w:lvlText w:val="%1."/>
      <w:lvlJc w:val="left"/>
      <w:pPr>
        <w:ind w:left="75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74B8"/>
    <w:rsid w:val="00027213"/>
    <w:rsid w:val="000408A4"/>
    <w:rsid w:val="00085061"/>
    <w:rsid w:val="001D7DAE"/>
    <w:rsid w:val="00256409"/>
    <w:rsid w:val="005110FD"/>
    <w:rsid w:val="005B78A0"/>
    <w:rsid w:val="007843D2"/>
    <w:rsid w:val="008938ED"/>
    <w:rsid w:val="008C1332"/>
    <w:rsid w:val="009777C5"/>
    <w:rsid w:val="00B44323"/>
    <w:rsid w:val="00C16254"/>
    <w:rsid w:val="00C32FD8"/>
    <w:rsid w:val="00C97BCB"/>
    <w:rsid w:val="00F47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4B8"/>
  </w:style>
  <w:style w:type="paragraph" w:styleId="2">
    <w:name w:val="heading 2"/>
    <w:basedOn w:val="a"/>
    <w:link w:val="20"/>
    <w:uiPriority w:val="9"/>
    <w:qFormat/>
    <w:rsid w:val="00F47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4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4B8"/>
    <w:rPr>
      <w:rFonts w:ascii="Tahoma" w:hAnsi="Tahoma" w:cs="Tahoma"/>
      <w:sz w:val="16"/>
      <w:szCs w:val="16"/>
    </w:rPr>
  </w:style>
  <w:style w:type="paragraph" w:customStyle="1" w:styleId="c11">
    <w:name w:val="c11"/>
    <w:basedOn w:val="a"/>
    <w:rsid w:val="00F47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F474B8"/>
  </w:style>
  <w:style w:type="character" w:customStyle="1" w:styleId="c2">
    <w:name w:val="c2"/>
    <w:basedOn w:val="a0"/>
    <w:rsid w:val="00F474B8"/>
  </w:style>
  <w:style w:type="character" w:styleId="a6">
    <w:name w:val="Hyperlink"/>
    <w:basedOn w:val="a0"/>
    <w:uiPriority w:val="99"/>
    <w:semiHidden/>
    <w:unhideWhenUsed/>
    <w:rsid w:val="00F474B8"/>
    <w:rPr>
      <w:color w:val="0000FF"/>
      <w:u w:val="single"/>
    </w:rPr>
  </w:style>
  <w:style w:type="character" w:customStyle="1" w:styleId="no-wikidata">
    <w:name w:val="no-wikidata"/>
    <w:basedOn w:val="a0"/>
    <w:rsid w:val="00F474B8"/>
  </w:style>
  <w:style w:type="character" w:customStyle="1" w:styleId="20">
    <w:name w:val="Заголовок 2 Знак"/>
    <w:basedOn w:val="a0"/>
    <w:link w:val="2"/>
    <w:uiPriority w:val="9"/>
    <w:rsid w:val="00F474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7">
    <w:name w:val="Table Grid"/>
    <w:basedOn w:val="a1"/>
    <w:uiPriority w:val="59"/>
    <w:rsid w:val="00F474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474B8"/>
    <w:pPr>
      <w:spacing w:after="0" w:line="240" w:lineRule="auto"/>
    </w:pPr>
  </w:style>
  <w:style w:type="paragraph" w:customStyle="1" w:styleId="stanza">
    <w:name w:val="stanza"/>
    <w:basedOn w:val="a"/>
    <w:rsid w:val="00F474B8"/>
    <w:pPr>
      <w:spacing w:before="240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74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0%D0%BD%D1%82%D0%B0-%D0%9C%D0%B0%D1%80%D0%B8%D1%8F-%D0%B4%D0%B5%D0%BB%D0%BB%D0%B5-%D0%93%D1%80%D0%B0%D1%86%D0%B8%D0%B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ru.wikipedia.org/wiki/%D0%A4%D1%80%D0%B0%D0%BD%D1%86%D1%83%D0%B7%D1%81%D0%BA%D0%B8%D0%B9_%D1%8F%D0%B7%D1%8B%D0%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C%D0%B8%D0%BB%D0%B0%D0%BD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2017-10-09T16:57:00Z</dcterms:created>
  <dcterms:modified xsi:type="dcterms:W3CDTF">2017-10-11T13:55:00Z</dcterms:modified>
</cp:coreProperties>
</file>